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21F99" w14:textId="77777777" w:rsidR="0043648E" w:rsidRPr="009724AE" w:rsidRDefault="0043648E" w:rsidP="002A16DF">
      <w:pPr>
        <w:spacing w:after="0" w:line="240" w:lineRule="auto"/>
        <w:jc w:val="center"/>
        <w:rPr>
          <w:b/>
          <w:sz w:val="24"/>
          <w:szCs w:val="24"/>
        </w:rPr>
      </w:pPr>
      <w:r w:rsidRPr="009724AE">
        <w:rPr>
          <w:b/>
          <w:sz w:val="24"/>
          <w:szCs w:val="24"/>
        </w:rPr>
        <w:t>Sustainable Development</w:t>
      </w:r>
    </w:p>
    <w:p w14:paraId="1712E8C8" w14:textId="77777777" w:rsidR="0043648E" w:rsidRDefault="0043648E" w:rsidP="002A16DF">
      <w:pPr>
        <w:spacing w:after="0" w:line="240" w:lineRule="auto"/>
        <w:jc w:val="center"/>
        <w:rPr>
          <w:b/>
          <w:sz w:val="24"/>
          <w:szCs w:val="24"/>
        </w:rPr>
      </w:pPr>
      <w:r w:rsidRPr="009724AE">
        <w:rPr>
          <w:b/>
          <w:sz w:val="24"/>
          <w:szCs w:val="24"/>
        </w:rPr>
        <w:t>Staff-Student Liaison Meeting</w:t>
      </w:r>
    </w:p>
    <w:p w14:paraId="50689417" w14:textId="6DB20C17" w:rsidR="003E174F" w:rsidRPr="009724AE" w:rsidRDefault="003E174F" w:rsidP="002A16DF">
      <w:pPr>
        <w:spacing w:after="0" w:line="240" w:lineRule="auto"/>
        <w:jc w:val="center"/>
        <w:rPr>
          <w:b/>
          <w:sz w:val="24"/>
          <w:szCs w:val="24"/>
        </w:rPr>
      </w:pPr>
      <w:r>
        <w:rPr>
          <w:b/>
          <w:sz w:val="24"/>
          <w:szCs w:val="24"/>
        </w:rPr>
        <w:t>Meeting Room 1, CMB</w:t>
      </w:r>
    </w:p>
    <w:p w14:paraId="7B8DBEC2" w14:textId="2EF18565" w:rsidR="0043648E" w:rsidRPr="009724AE" w:rsidRDefault="00452985" w:rsidP="002A16DF">
      <w:pPr>
        <w:spacing w:after="0" w:line="240" w:lineRule="auto"/>
        <w:jc w:val="center"/>
        <w:rPr>
          <w:b/>
          <w:sz w:val="24"/>
          <w:szCs w:val="24"/>
        </w:rPr>
      </w:pPr>
      <w:r>
        <w:rPr>
          <w:b/>
          <w:sz w:val="24"/>
          <w:szCs w:val="24"/>
        </w:rPr>
        <w:t>2</w:t>
      </w:r>
      <w:r>
        <w:rPr>
          <w:b/>
          <w:sz w:val="24"/>
          <w:szCs w:val="24"/>
          <w:vertAlign w:val="superscript"/>
        </w:rPr>
        <w:t>nd</w:t>
      </w:r>
      <w:r w:rsidR="000374B4">
        <w:rPr>
          <w:b/>
          <w:sz w:val="24"/>
          <w:szCs w:val="24"/>
        </w:rPr>
        <w:t xml:space="preserve"> </w:t>
      </w:r>
      <w:r w:rsidR="003D754E">
        <w:rPr>
          <w:b/>
          <w:sz w:val="24"/>
          <w:szCs w:val="24"/>
        </w:rPr>
        <w:t>November</w:t>
      </w:r>
      <w:r w:rsidR="000374B4">
        <w:rPr>
          <w:b/>
          <w:sz w:val="24"/>
          <w:szCs w:val="24"/>
        </w:rPr>
        <w:t xml:space="preserve"> 202</w:t>
      </w:r>
      <w:r>
        <w:rPr>
          <w:b/>
          <w:sz w:val="24"/>
          <w:szCs w:val="24"/>
        </w:rPr>
        <w:t>3</w:t>
      </w:r>
      <w:r w:rsidR="000374B4">
        <w:rPr>
          <w:b/>
          <w:sz w:val="24"/>
          <w:szCs w:val="24"/>
        </w:rPr>
        <w:t xml:space="preserve"> </w:t>
      </w:r>
    </w:p>
    <w:p w14:paraId="07DC24AC" w14:textId="33C7656F" w:rsidR="0043648E" w:rsidRDefault="00AB7D4A" w:rsidP="002A16DF">
      <w:pPr>
        <w:spacing w:after="0" w:line="240" w:lineRule="auto"/>
        <w:jc w:val="center"/>
        <w:rPr>
          <w:b/>
          <w:sz w:val="24"/>
          <w:szCs w:val="24"/>
        </w:rPr>
      </w:pPr>
      <w:r>
        <w:rPr>
          <w:b/>
          <w:sz w:val="24"/>
          <w:szCs w:val="24"/>
        </w:rPr>
        <w:t>Minutes</w:t>
      </w:r>
    </w:p>
    <w:p w14:paraId="0B0EAFED" w14:textId="12DD6DC6" w:rsidR="00AB7D4A" w:rsidRPr="0003435C" w:rsidRDefault="00AB7D4A" w:rsidP="00AB7D4A">
      <w:pPr>
        <w:rPr>
          <w:b/>
        </w:rPr>
      </w:pPr>
      <w:r w:rsidRPr="00704BB2">
        <w:rPr>
          <w:b/>
          <w:u w:val="single"/>
        </w:rPr>
        <w:t>Attendees</w:t>
      </w:r>
      <w:r w:rsidRPr="0003435C">
        <w:rPr>
          <w:b/>
        </w:rPr>
        <w:t>:</w:t>
      </w:r>
    </w:p>
    <w:p w14:paraId="00208CB0" w14:textId="32F38FD5" w:rsidR="003E6CD4" w:rsidRPr="005B2C5B" w:rsidRDefault="00C67B30" w:rsidP="003E6CD4">
      <w:pPr>
        <w:rPr>
          <w:lang w:eastAsia="en-GB"/>
        </w:rPr>
      </w:pPr>
      <w:r w:rsidRPr="0003435C">
        <w:rPr>
          <w:b/>
          <w:sz w:val="24"/>
          <w:szCs w:val="24"/>
        </w:rPr>
        <w:t xml:space="preserve">Year 1: </w:t>
      </w:r>
      <w:r w:rsidR="007F44F6" w:rsidRPr="0003435C">
        <w:rPr>
          <w:lang w:eastAsia="en-GB"/>
        </w:rPr>
        <w:t>Guillaume Verleyen,</w:t>
      </w:r>
      <w:r w:rsidR="0003435C" w:rsidRPr="0003435C">
        <w:rPr>
          <w:lang w:eastAsia="en-GB"/>
        </w:rPr>
        <w:t xml:space="preserve"> Solomon </w:t>
      </w:r>
      <w:proofErr w:type="gramStart"/>
      <w:r w:rsidR="0003435C" w:rsidRPr="0003435C">
        <w:rPr>
          <w:lang w:eastAsia="en-GB"/>
        </w:rPr>
        <w:t>Anderson</w:t>
      </w:r>
      <w:r w:rsidR="005B2C5B">
        <w:rPr>
          <w:lang w:eastAsia="en-GB"/>
        </w:rPr>
        <w:t xml:space="preserve">;  </w:t>
      </w:r>
      <w:r w:rsidR="0003435C">
        <w:rPr>
          <w:b/>
          <w:bCs/>
          <w:lang w:eastAsia="en-GB"/>
        </w:rPr>
        <w:t>Year</w:t>
      </w:r>
      <w:proofErr w:type="gramEnd"/>
      <w:r w:rsidR="0003435C">
        <w:rPr>
          <w:b/>
          <w:bCs/>
          <w:lang w:eastAsia="en-GB"/>
        </w:rPr>
        <w:t xml:space="preserve"> 2: </w:t>
      </w:r>
      <w:r w:rsidR="00F54801" w:rsidRPr="0091709F">
        <w:rPr>
          <w:lang w:eastAsia="en-GB"/>
        </w:rPr>
        <w:t xml:space="preserve">Joud Almanie, </w:t>
      </w:r>
      <w:r w:rsidR="0091709F" w:rsidRPr="0091709F">
        <w:rPr>
          <w:lang w:eastAsia="en-GB"/>
        </w:rPr>
        <w:t xml:space="preserve">Elizabeth </w:t>
      </w:r>
      <w:proofErr w:type="spellStart"/>
      <w:r w:rsidR="0091709F" w:rsidRPr="0091709F">
        <w:rPr>
          <w:lang w:eastAsia="en-GB"/>
        </w:rPr>
        <w:t>Garrard</w:t>
      </w:r>
      <w:proofErr w:type="spellEnd"/>
      <w:r w:rsidR="0091709F" w:rsidRPr="0091709F">
        <w:rPr>
          <w:lang w:eastAsia="en-GB"/>
        </w:rPr>
        <w:t xml:space="preserve">, </w:t>
      </w:r>
      <w:proofErr w:type="spellStart"/>
      <w:r w:rsidR="0091709F" w:rsidRPr="0091709F">
        <w:rPr>
          <w:lang w:eastAsia="en-GB"/>
        </w:rPr>
        <w:t>Maëlle</w:t>
      </w:r>
      <w:proofErr w:type="spellEnd"/>
      <w:r w:rsidR="0091709F" w:rsidRPr="0091709F">
        <w:rPr>
          <w:lang w:eastAsia="en-GB"/>
        </w:rPr>
        <w:t xml:space="preserve"> </w:t>
      </w:r>
      <w:proofErr w:type="spellStart"/>
      <w:r w:rsidR="0091709F" w:rsidRPr="0091709F">
        <w:rPr>
          <w:lang w:eastAsia="en-GB"/>
        </w:rPr>
        <w:t>Tholomé</w:t>
      </w:r>
      <w:proofErr w:type="spellEnd"/>
      <w:r w:rsidR="005B2C5B">
        <w:rPr>
          <w:lang w:eastAsia="en-GB"/>
        </w:rPr>
        <w:t xml:space="preserve">;  </w:t>
      </w:r>
      <w:r w:rsidR="0091709F" w:rsidRPr="0091709F">
        <w:rPr>
          <w:b/>
          <w:bCs/>
          <w:lang w:eastAsia="en-GB"/>
        </w:rPr>
        <w:t>Y</w:t>
      </w:r>
      <w:r w:rsidR="0091709F">
        <w:rPr>
          <w:b/>
          <w:bCs/>
          <w:lang w:eastAsia="en-GB"/>
        </w:rPr>
        <w:t xml:space="preserve">ear </w:t>
      </w:r>
      <w:r w:rsidR="008701BD">
        <w:rPr>
          <w:b/>
          <w:bCs/>
          <w:lang w:eastAsia="en-GB"/>
        </w:rPr>
        <w:t xml:space="preserve">3: </w:t>
      </w:r>
      <w:r w:rsidR="008701BD" w:rsidRPr="008701BD">
        <w:rPr>
          <w:lang w:eastAsia="en-GB"/>
        </w:rPr>
        <w:t xml:space="preserve">Josephine </w:t>
      </w:r>
      <w:proofErr w:type="spellStart"/>
      <w:r w:rsidR="008701BD" w:rsidRPr="008701BD">
        <w:rPr>
          <w:lang w:eastAsia="en-GB"/>
        </w:rPr>
        <w:t>Akoumianaki</w:t>
      </w:r>
      <w:proofErr w:type="spellEnd"/>
      <w:r w:rsidR="008701BD" w:rsidRPr="008701BD">
        <w:rPr>
          <w:lang w:eastAsia="en-GB"/>
        </w:rPr>
        <w:t xml:space="preserve"> Addison (Geography Pathway)</w:t>
      </w:r>
      <w:r w:rsidR="005B2C5B">
        <w:rPr>
          <w:lang w:eastAsia="en-GB"/>
        </w:rPr>
        <w:t xml:space="preserve">; </w:t>
      </w:r>
      <w:r w:rsidR="00053209" w:rsidRPr="00053209">
        <w:rPr>
          <w:lang w:eastAsia="en-GB"/>
        </w:rPr>
        <w:t xml:space="preserve">Bérangère </w:t>
      </w:r>
      <w:r w:rsidR="00053209">
        <w:rPr>
          <w:lang w:eastAsia="en-GB"/>
        </w:rPr>
        <w:t xml:space="preserve">Webb ( PIR Pathway, </w:t>
      </w:r>
      <w:r w:rsidR="00937A5E">
        <w:rPr>
          <w:lang w:eastAsia="en-GB"/>
        </w:rPr>
        <w:t xml:space="preserve">Catalina Rincon (PIR Pathway), Jeongmin Sun ( Sociology Pathway); </w:t>
      </w:r>
      <w:r w:rsidR="005B2C5B">
        <w:rPr>
          <w:lang w:eastAsia="en-GB"/>
        </w:rPr>
        <w:t xml:space="preserve"> </w:t>
      </w:r>
      <w:r w:rsidR="008701BD">
        <w:rPr>
          <w:b/>
          <w:bCs/>
          <w:lang w:eastAsia="en-GB"/>
        </w:rPr>
        <w:t xml:space="preserve">Year 4: </w:t>
      </w:r>
      <w:proofErr w:type="spellStart"/>
      <w:r w:rsidR="003E6CD4" w:rsidRPr="003E6CD4">
        <w:rPr>
          <w:lang w:eastAsia="en-GB"/>
        </w:rPr>
        <w:t>Amilia</w:t>
      </w:r>
      <w:proofErr w:type="spellEnd"/>
      <w:r w:rsidR="003E6CD4" w:rsidRPr="003E6CD4">
        <w:rPr>
          <w:lang w:eastAsia="en-GB"/>
        </w:rPr>
        <w:t xml:space="preserve"> Paris Sibson (Geography Pathway), Holly Derrett (PIR Pathway)</w:t>
      </w:r>
    </w:p>
    <w:p w14:paraId="47304130" w14:textId="64BDEE8F" w:rsidR="008701BD" w:rsidRPr="008701BD" w:rsidRDefault="004A39B9" w:rsidP="0003435C">
      <w:pPr>
        <w:rPr>
          <w:b/>
          <w:bCs/>
          <w:lang w:eastAsia="en-GB"/>
        </w:rPr>
      </w:pPr>
      <w:r w:rsidRPr="004A39B9">
        <w:rPr>
          <w:b/>
          <w:bCs/>
          <w:lang w:eastAsia="en-GB"/>
        </w:rPr>
        <w:t>S</w:t>
      </w:r>
      <w:r>
        <w:rPr>
          <w:b/>
          <w:bCs/>
          <w:lang w:eastAsia="en-GB"/>
        </w:rPr>
        <w:t xml:space="preserve">taff:  </w:t>
      </w:r>
      <w:r w:rsidR="003E6CD4" w:rsidRPr="004A39B9">
        <w:rPr>
          <w:lang w:eastAsia="en-GB"/>
        </w:rPr>
        <w:t>Sarah Parry</w:t>
      </w:r>
      <w:r>
        <w:rPr>
          <w:lang w:eastAsia="en-GB"/>
        </w:rPr>
        <w:t xml:space="preserve"> (SSLC Convenor), Sue Renton (SD Student A</w:t>
      </w:r>
      <w:r w:rsidR="00CF7E85">
        <w:rPr>
          <w:lang w:eastAsia="en-GB"/>
        </w:rPr>
        <w:t>d</w:t>
      </w:r>
      <w:r>
        <w:rPr>
          <w:lang w:eastAsia="en-GB"/>
        </w:rPr>
        <w:t>vis</w:t>
      </w:r>
      <w:r w:rsidR="00CF7E85">
        <w:rPr>
          <w:lang w:eastAsia="en-GB"/>
        </w:rPr>
        <w:t>er/Minutes)</w:t>
      </w:r>
    </w:p>
    <w:p w14:paraId="2F74B9D7" w14:textId="0DC1562E" w:rsidR="00C67B30" w:rsidRPr="00CF7E85" w:rsidRDefault="00CF7E85" w:rsidP="00AB7D4A">
      <w:pPr>
        <w:rPr>
          <w:b/>
        </w:rPr>
      </w:pPr>
      <w:r w:rsidRPr="00CF7E85">
        <w:rPr>
          <w:b/>
        </w:rPr>
        <w:t>Chair:</w:t>
      </w:r>
      <w:r w:rsidR="006A2B75">
        <w:rPr>
          <w:b/>
        </w:rPr>
        <w:t xml:space="preserve"> </w:t>
      </w:r>
      <w:r w:rsidR="009A36A1">
        <w:rPr>
          <w:bCs/>
        </w:rPr>
        <w:t>Milly</w:t>
      </w:r>
      <w:r w:rsidR="009A36A1" w:rsidRPr="00F42944">
        <w:rPr>
          <w:bCs/>
        </w:rPr>
        <w:t xml:space="preserve"> </w:t>
      </w:r>
      <w:r w:rsidR="006A2B75" w:rsidRPr="00F42944">
        <w:rPr>
          <w:bCs/>
        </w:rPr>
        <w:t>Sibson</w:t>
      </w:r>
    </w:p>
    <w:p w14:paraId="23778845" w14:textId="77777777" w:rsidR="0043648E" w:rsidRPr="00704BB2" w:rsidRDefault="0043648E" w:rsidP="0043648E">
      <w:pPr>
        <w:jc w:val="center"/>
        <w:rPr>
          <w:b/>
          <w:sz w:val="24"/>
          <w:szCs w:val="24"/>
          <w:u w:val="single"/>
        </w:rPr>
      </w:pPr>
    </w:p>
    <w:p w14:paraId="429DD4DC" w14:textId="46040F90" w:rsidR="0043615C" w:rsidRPr="00704BB2" w:rsidRDefault="003C5E81" w:rsidP="002A16DF">
      <w:pPr>
        <w:pStyle w:val="ListParagraph"/>
        <w:numPr>
          <w:ilvl w:val="0"/>
          <w:numId w:val="1"/>
        </w:numPr>
        <w:spacing w:line="360" w:lineRule="auto"/>
        <w:ind w:left="426" w:hanging="426"/>
        <w:rPr>
          <w:b/>
          <w:u w:val="single"/>
        </w:rPr>
      </w:pPr>
      <w:r w:rsidRPr="00704BB2">
        <w:rPr>
          <w:b/>
          <w:u w:val="single"/>
        </w:rPr>
        <w:t>Year 4 Feedback</w:t>
      </w:r>
    </w:p>
    <w:p w14:paraId="76F35952" w14:textId="04E8E28F" w:rsidR="00B96780" w:rsidRDefault="00C24DA8" w:rsidP="002A16DF">
      <w:pPr>
        <w:spacing w:after="0" w:line="240" w:lineRule="auto"/>
        <w:ind w:left="426"/>
        <w:rPr>
          <w:rFonts w:eastAsia="Times New Roman"/>
        </w:rPr>
      </w:pPr>
      <w:r w:rsidRPr="00641C80">
        <w:rPr>
          <w:rFonts w:eastAsia="Times New Roman"/>
          <w:b/>
          <w:bCs/>
        </w:rPr>
        <w:t>Cohort/social engagement</w:t>
      </w:r>
      <w:r w:rsidR="006A2B75">
        <w:rPr>
          <w:rFonts w:eastAsia="Times New Roman"/>
        </w:rPr>
        <w:t xml:space="preserve">:  </w:t>
      </w:r>
      <w:r w:rsidR="00C32816">
        <w:rPr>
          <w:rFonts w:eastAsia="Times New Roman"/>
        </w:rPr>
        <w:t xml:space="preserve">Students </w:t>
      </w:r>
      <w:r w:rsidR="00FD4E05">
        <w:rPr>
          <w:rFonts w:eastAsia="Times New Roman"/>
        </w:rPr>
        <w:t>are aware of the strong support and presence of s</w:t>
      </w:r>
      <w:r w:rsidR="00F716FC">
        <w:rPr>
          <w:rFonts w:eastAsia="Times New Roman"/>
        </w:rPr>
        <w:t xml:space="preserve">upport staff/cohort </w:t>
      </w:r>
      <w:r w:rsidR="00FD4E05">
        <w:rPr>
          <w:rFonts w:eastAsia="Times New Roman"/>
        </w:rPr>
        <w:t>lead role</w:t>
      </w:r>
      <w:r w:rsidR="00845A57">
        <w:rPr>
          <w:rFonts w:eastAsia="Times New Roman"/>
        </w:rPr>
        <w:t xml:space="preserve"> and it was mentioned that, during conversations from other School students, that </w:t>
      </w:r>
      <w:r w:rsidR="00F716FC">
        <w:rPr>
          <w:rFonts w:eastAsia="Times New Roman"/>
        </w:rPr>
        <w:t xml:space="preserve">support </w:t>
      </w:r>
      <w:r w:rsidR="00324B1F">
        <w:rPr>
          <w:rFonts w:eastAsia="Times New Roman"/>
        </w:rPr>
        <w:t xml:space="preserve">in SD was unmatched. </w:t>
      </w:r>
      <w:r w:rsidR="00B96780">
        <w:rPr>
          <w:rFonts w:eastAsia="Times New Roman"/>
        </w:rPr>
        <w:t>Announced that funding was received for</w:t>
      </w:r>
      <w:r w:rsidR="00EA4C6B">
        <w:rPr>
          <w:rFonts w:eastAsia="Times New Roman"/>
        </w:rPr>
        <w:t xml:space="preserve"> 3</w:t>
      </w:r>
      <w:r w:rsidR="00EA4C6B" w:rsidRPr="00EA4C6B">
        <w:rPr>
          <w:rFonts w:eastAsia="Times New Roman"/>
          <w:vertAlign w:val="superscript"/>
        </w:rPr>
        <w:t>rd</w:t>
      </w:r>
      <w:r w:rsidR="00EA4C6B">
        <w:rPr>
          <w:rFonts w:eastAsia="Times New Roman"/>
        </w:rPr>
        <w:t xml:space="preserve"> year trip</w:t>
      </w:r>
      <w:r w:rsidR="00B96780">
        <w:rPr>
          <w:rFonts w:eastAsia="Times New Roman"/>
        </w:rPr>
        <w:t xml:space="preserve"> to Firbush and Sue will send SDO link about funding and how to apply.</w:t>
      </w:r>
    </w:p>
    <w:p w14:paraId="6C67D56F" w14:textId="77777777" w:rsidR="00B96780" w:rsidRDefault="00B96780" w:rsidP="002A16DF">
      <w:pPr>
        <w:spacing w:after="0" w:line="240" w:lineRule="auto"/>
        <w:ind w:left="426" w:hanging="426"/>
        <w:rPr>
          <w:rFonts w:eastAsia="Times New Roman"/>
        </w:rPr>
      </w:pPr>
    </w:p>
    <w:p w14:paraId="70B693D3" w14:textId="20AB3FC8" w:rsidR="00C24DA8" w:rsidRDefault="00FB40CD" w:rsidP="002A16DF">
      <w:pPr>
        <w:spacing w:after="0" w:line="240" w:lineRule="auto"/>
        <w:ind w:left="426"/>
        <w:rPr>
          <w:rFonts w:eastAsia="Times New Roman"/>
        </w:rPr>
      </w:pPr>
      <w:r>
        <w:rPr>
          <w:rFonts w:eastAsia="Times New Roman"/>
        </w:rPr>
        <w:t>SP will contact the new pathway liaison</w:t>
      </w:r>
      <w:r w:rsidR="00884A05">
        <w:rPr>
          <w:rFonts w:eastAsia="Times New Roman"/>
        </w:rPr>
        <w:t xml:space="preserve"> who has taken over from Anthony Newton regarding lack of communication to Geography pathway students</w:t>
      </w:r>
      <w:r w:rsidR="000D4B2B">
        <w:rPr>
          <w:rFonts w:eastAsia="Times New Roman"/>
        </w:rPr>
        <w:t>, particularly about dissertation events.</w:t>
      </w:r>
      <w:r w:rsidR="00790FDF">
        <w:rPr>
          <w:rFonts w:eastAsia="Times New Roman"/>
        </w:rPr>
        <w:t xml:space="preserve"> </w:t>
      </w:r>
    </w:p>
    <w:p w14:paraId="6861395E" w14:textId="77777777" w:rsidR="000D4449" w:rsidRPr="000D4449" w:rsidRDefault="000D4449" w:rsidP="002A16DF">
      <w:pPr>
        <w:spacing w:after="0" w:line="240" w:lineRule="auto"/>
        <w:ind w:left="426" w:hanging="426"/>
        <w:rPr>
          <w:rFonts w:eastAsia="Times New Roman"/>
        </w:rPr>
      </w:pPr>
    </w:p>
    <w:p w14:paraId="2751FB5E" w14:textId="31ADF32F" w:rsidR="00C24DA8" w:rsidRDefault="000D4B2B" w:rsidP="002A16DF">
      <w:pPr>
        <w:spacing w:after="0" w:line="240" w:lineRule="auto"/>
        <w:ind w:left="426"/>
        <w:rPr>
          <w:rFonts w:eastAsia="Times New Roman"/>
        </w:rPr>
      </w:pPr>
      <w:r>
        <w:rPr>
          <w:rFonts w:eastAsia="Times New Roman"/>
        </w:rPr>
        <w:t>It was felt that c</w:t>
      </w:r>
      <w:r w:rsidR="00C24DA8" w:rsidRPr="000D4449">
        <w:rPr>
          <w:rFonts w:eastAsia="Times New Roman"/>
        </w:rPr>
        <w:t xml:space="preserve">ommunication with </w:t>
      </w:r>
      <w:r>
        <w:rPr>
          <w:rFonts w:eastAsia="Times New Roman"/>
        </w:rPr>
        <w:t xml:space="preserve">all </w:t>
      </w:r>
      <w:r w:rsidR="00C24DA8" w:rsidRPr="000D4449">
        <w:rPr>
          <w:rFonts w:eastAsia="Times New Roman"/>
        </w:rPr>
        <w:t>pathway departments</w:t>
      </w:r>
      <w:r>
        <w:rPr>
          <w:rFonts w:eastAsia="Times New Roman"/>
        </w:rPr>
        <w:t xml:space="preserve"> could be improved</w:t>
      </w:r>
      <w:r w:rsidR="00BB39ED">
        <w:rPr>
          <w:rFonts w:eastAsia="Times New Roman"/>
        </w:rPr>
        <w:t xml:space="preserve"> and perhaps an event set up where all could attend.</w:t>
      </w:r>
      <w:r w:rsidR="003B0800">
        <w:rPr>
          <w:rFonts w:eastAsia="Times New Roman"/>
        </w:rPr>
        <w:t xml:space="preserve"> </w:t>
      </w:r>
    </w:p>
    <w:p w14:paraId="4CEB89C8" w14:textId="77777777" w:rsidR="000D4449" w:rsidRPr="000D4449" w:rsidRDefault="000D4449" w:rsidP="002A16DF">
      <w:pPr>
        <w:spacing w:after="0" w:line="240" w:lineRule="auto"/>
        <w:ind w:left="426" w:hanging="426"/>
        <w:rPr>
          <w:rFonts w:eastAsia="Times New Roman"/>
        </w:rPr>
      </w:pPr>
    </w:p>
    <w:p w14:paraId="0F25066A" w14:textId="07540851" w:rsidR="00C24DA8" w:rsidRPr="000D4449" w:rsidRDefault="00AE0305" w:rsidP="00C148DA">
      <w:pPr>
        <w:spacing w:after="0" w:line="240" w:lineRule="auto"/>
        <w:ind w:left="425"/>
        <w:rPr>
          <w:rFonts w:eastAsia="Times New Roman"/>
        </w:rPr>
      </w:pPr>
      <w:r>
        <w:rPr>
          <w:rFonts w:eastAsia="Times New Roman"/>
        </w:rPr>
        <w:t>Car</w:t>
      </w:r>
      <w:r w:rsidR="00EA4C6B">
        <w:rPr>
          <w:rFonts w:eastAsia="Times New Roman"/>
        </w:rPr>
        <w:t>e</w:t>
      </w:r>
      <w:r>
        <w:rPr>
          <w:rFonts w:eastAsia="Times New Roman"/>
        </w:rPr>
        <w:t xml:space="preserve">ers service </w:t>
      </w:r>
      <w:r w:rsidR="00BB39ED">
        <w:rPr>
          <w:rFonts w:eastAsia="Times New Roman"/>
        </w:rPr>
        <w:t>received excellent feedback and the SD</w:t>
      </w:r>
      <w:r>
        <w:rPr>
          <w:rFonts w:eastAsia="Times New Roman"/>
        </w:rPr>
        <w:t xml:space="preserve"> </w:t>
      </w:r>
      <w:r w:rsidR="00AD4211">
        <w:rPr>
          <w:rFonts w:eastAsia="Times New Roman"/>
        </w:rPr>
        <w:t>L</w:t>
      </w:r>
      <w:r>
        <w:rPr>
          <w:rFonts w:eastAsia="Times New Roman"/>
        </w:rPr>
        <w:t xml:space="preserve">inkedin </w:t>
      </w:r>
      <w:r w:rsidR="00733387">
        <w:rPr>
          <w:rFonts w:eastAsia="Times New Roman"/>
        </w:rPr>
        <w:t xml:space="preserve">page </w:t>
      </w:r>
      <w:r w:rsidR="002F3FAA">
        <w:rPr>
          <w:rFonts w:eastAsia="Times New Roman"/>
        </w:rPr>
        <w:t xml:space="preserve">set up earlier in the year was felt to be </w:t>
      </w:r>
      <w:r>
        <w:rPr>
          <w:rFonts w:eastAsia="Times New Roman"/>
        </w:rPr>
        <w:t>positive but need</w:t>
      </w:r>
      <w:r w:rsidR="002F3FAA">
        <w:rPr>
          <w:rFonts w:eastAsia="Times New Roman"/>
        </w:rPr>
        <w:t>ed</w:t>
      </w:r>
      <w:r>
        <w:rPr>
          <w:rFonts w:eastAsia="Times New Roman"/>
        </w:rPr>
        <w:t xml:space="preserve"> more publicity.</w:t>
      </w:r>
      <w:r w:rsidR="00B84482">
        <w:rPr>
          <w:rFonts w:eastAsia="Times New Roman"/>
        </w:rPr>
        <w:t xml:space="preserve">  </w:t>
      </w:r>
      <w:r w:rsidR="002F3FAA">
        <w:rPr>
          <w:rFonts w:eastAsia="Times New Roman"/>
        </w:rPr>
        <w:t xml:space="preserve">Plans </w:t>
      </w:r>
      <w:r w:rsidR="00BF68F9">
        <w:rPr>
          <w:rFonts w:eastAsia="Times New Roman"/>
        </w:rPr>
        <w:t>are ongoing for</w:t>
      </w:r>
      <w:r w:rsidR="002F3FAA">
        <w:rPr>
          <w:rFonts w:eastAsia="Times New Roman"/>
        </w:rPr>
        <w:t xml:space="preserve"> an a</w:t>
      </w:r>
      <w:r w:rsidR="00B84482">
        <w:rPr>
          <w:rFonts w:eastAsia="Times New Roman"/>
        </w:rPr>
        <w:t>lumni event next semester</w:t>
      </w:r>
      <w:r w:rsidR="00A5450C">
        <w:rPr>
          <w:rFonts w:eastAsia="Times New Roman"/>
        </w:rPr>
        <w:t xml:space="preserve"> </w:t>
      </w:r>
      <w:r w:rsidR="00BF68F9">
        <w:rPr>
          <w:rFonts w:eastAsia="Times New Roman"/>
        </w:rPr>
        <w:t xml:space="preserve">and Sue </w:t>
      </w:r>
      <w:r w:rsidR="004B02E0">
        <w:rPr>
          <w:rFonts w:eastAsia="Times New Roman"/>
        </w:rPr>
        <w:t>offered</w:t>
      </w:r>
      <w:r w:rsidR="00A5450C">
        <w:rPr>
          <w:rFonts w:eastAsia="Times New Roman"/>
        </w:rPr>
        <w:t xml:space="preserve"> support</w:t>
      </w:r>
      <w:r w:rsidR="004B02E0">
        <w:rPr>
          <w:rFonts w:eastAsia="Times New Roman"/>
        </w:rPr>
        <w:t xml:space="preserve"> </w:t>
      </w:r>
      <w:r w:rsidR="00914964">
        <w:rPr>
          <w:rFonts w:eastAsia="Times New Roman"/>
        </w:rPr>
        <w:t>if required.</w:t>
      </w:r>
    </w:p>
    <w:p w14:paraId="3CEBFE2D" w14:textId="77777777" w:rsidR="003C5E81" w:rsidRDefault="003C5E81" w:rsidP="002A16DF">
      <w:pPr>
        <w:pStyle w:val="ListParagraph"/>
        <w:spacing w:after="0" w:line="240" w:lineRule="auto"/>
        <w:ind w:left="425" w:hanging="425"/>
        <w:rPr>
          <w:b/>
          <w:u w:val="single"/>
        </w:rPr>
      </w:pPr>
    </w:p>
    <w:p w14:paraId="5F3687BA" w14:textId="77777777" w:rsidR="002A16DF" w:rsidRPr="00704BB2" w:rsidRDefault="002A16DF" w:rsidP="002A16DF">
      <w:pPr>
        <w:pStyle w:val="ListParagraph"/>
        <w:spacing w:line="360" w:lineRule="auto"/>
        <w:ind w:left="426" w:hanging="426"/>
        <w:rPr>
          <w:b/>
          <w:u w:val="single"/>
        </w:rPr>
      </w:pPr>
    </w:p>
    <w:p w14:paraId="4721ED10" w14:textId="3CBBE3BA" w:rsidR="0043615C" w:rsidRPr="00704BB2" w:rsidRDefault="00035302" w:rsidP="00C148DA">
      <w:pPr>
        <w:pStyle w:val="ListParagraph"/>
        <w:numPr>
          <w:ilvl w:val="0"/>
          <w:numId w:val="1"/>
        </w:numPr>
        <w:spacing w:line="240" w:lineRule="auto"/>
        <w:ind w:left="425" w:hanging="425"/>
        <w:rPr>
          <w:b/>
          <w:u w:val="single"/>
        </w:rPr>
      </w:pPr>
      <w:r w:rsidRPr="00704BB2">
        <w:rPr>
          <w:b/>
          <w:u w:val="single"/>
        </w:rPr>
        <w:t>Year 3 Feedback</w:t>
      </w:r>
    </w:p>
    <w:p w14:paraId="0C48AAF4" w14:textId="612FC60C" w:rsidR="00035302" w:rsidRDefault="0048552C" w:rsidP="002A16DF">
      <w:pPr>
        <w:spacing w:after="0" w:line="240" w:lineRule="auto"/>
        <w:ind w:left="426"/>
        <w:rPr>
          <w:rFonts w:eastAsia="Times New Roman"/>
        </w:rPr>
      </w:pPr>
      <w:r>
        <w:rPr>
          <w:rFonts w:eastAsia="Times New Roman"/>
        </w:rPr>
        <w:t>Students feel supported</w:t>
      </w:r>
      <w:r w:rsidR="00ED7F94">
        <w:rPr>
          <w:rFonts w:eastAsia="Times New Roman"/>
        </w:rPr>
        <w:t xml:space="preserve"> </w:t>
      </w:r>
      <w:r w:rsidR="00AF4D07">
        <w:rPr>
          <w:rFonts w:eastAsia="Times New Roman"/>
        </w:rPr>
        <w:t xml:space="preserve">and </w:t>
      </w:r>
      <w:r w:rsidR="000B5A3A">
        <w:rPr>
          <w:rFonts w:eastAsia="Times New Roman"/>
        </w:rPr>
        <w:t>aw</w:t>
      </w:r>
      <w:r w:rsidR="00834BBA">
        <w:rPr>
          <w:rFonts w:eastAsia="Times New Roman"/>
        </w:rPr>
        <w:t xml:space="preserve">are of how to access academic support with the new </w:t>
      </w:r>
      <w:r w:rsidR="00AF4D07">
        <w:rPr>
          <w:rFonts w:eastAsia="Times New Roman"/>
        </w:rPr>
        <w:t>C</w:t>
      </w:r>
      <w:r w:rsidR="00E67D1B">
        <w:rPr>
          <w:rFonts w:eastAsia="Times New Roman"/>
        </w:rPr>
        <w:t xml:space="preserve">ohort </w:t>
      </w:r>
      <w:r w:rsidR="00AF4D07">
        <w:rPr>
          <w:rFonts w:eastAsia="Times New Roman"/>
        </w:rPr>
        <w:t>Lead</w:t>
      </w:r>
      <w:r w:rsidR="00043DF9">
        <w:rPr>
          <w:rFonts w:eastAsia="Times New Roman"/>
        </w:rPr>
        <w:t xml:space="preserve"> system </w:t>
      </w:r>
      <w:r w:rsidR="00ED7F94">
        <w:rPr>
          <w:rFonts w:eastAsia="Times New Roman"/>
        </w:rPr>
        <w:t>now the PT system no longer exists.</w:t>
      </w:r>
    </w:p>
    <w:p w14:paraId="2A5F3533" w14:textId="77777777" w:rsidR="00E67D1B" w:rsidRDefault="00E67D1B" w:rsidP="002A16DF">
      <w:pPr>
        <w:spacing w:after="0" w:line="240" w:lineRule="auto"/>
        <w:ind w:left="426" w:hanging="426"/>
        <w:rPr>
          <w:rFonts w:eastAsia="Times New Roman"/>
        </w:rPr>
      </w:pPr>
    </w:p>
    <w:p w14:paraId="146A7E9C" w14:textId="4D13E6F8" w:rsidR="00E67D1B" w:rsidRDefault="008720D4" w:rsidP="002A16DF">
      <w:pPr>
        <w:spacing w:after="0" w:line="240" w:lineRule="auto"/>
        <w:ind w:left="426"/>
        <w:rPr>
          <w:rFonts w:eastAsia="Times New Roman"/>
        </w:rPr>
      </w:pPr>
      <w:r>
        <w:rPr>
          <w:rFonts w:eastAsia="Times New Roman"/>
        </w:rPr>
        <w:t xml:space="preserve">Concern about 3 courses </w:t>
      </w:r>
      <w:r w:rsidR="0048410C">
        <w:rPr>
          <w:rFonts w:eastAsia="Times New Roman"/>
        </w:rPr>
        <w:t xml:space="preserve">with deadlines </w:t>
      </w:r>
      <w:r>
        <w:rPr>
          <w:rFonts w:eastAsia="Times New Roman"/>
        </w:rPr>
        <w:t>on the same day</w:t>
      </w:r>
      <w:r w:rsidR="0048410C">
        <w:rPr>
          <w:rFonts w:eastAsia="Times New Roman"/>
        </w:rPr>
        <w:t xml:space="preserve"> was raised,</w:t>
      </w:r>
      <w:r>
        <w:rPr>
          <w:rFonts w:eastAsia="Times New Roman"/>
        </w:rPr>
        <w:t xml:space="preserve"> but this is nothing new and</w:t>
      </w:r>
      <w:r w:rsidR="0082355F">
        <w:rPr>
          <w:rFonts w:eastAsia="Times New Roman"/>
        </w:rPr>
        <w:t xml:space="preserve"> is the case for students across the School.  </w:t>
      </w:r>
      <w:r w:rsidR="0051348D">
        <w:rPr>
          <w:rFonts w:eastAsia="Times New Roman"/>
        </w:rPr>
        <w:t xml:space="preserve">A </w:t>
      </w:r>
      <w:r w:rsidR="007718CF">
        <w:rPr>
          <w:rFonts w:eastAsia="Times New Roman"/>
        </w:rPr>
        <w:t>workshop</w:t>
      </w:r>
      <w:r w:rsidR="0051348D">
        <w:rPr>
          <w:rFonts w:eastAsia="Times New Roman"/>
        </w:rPr>
        <w:t>/</w:t>
      </w:r>
      <w:r w:rsidR="0082355F">
        <w:rPr>
          <w:rFonts w:eastAsia="Times New Roman"/>
        </w:rPr>
        <w:t>session on time</w:t>
      </w:r>
      <w:r w:rsidR="0051348D">
        <w:rPr>
          <w:rFonts w:eastAsia="Times New Roman"/>
        </w:rPr>
        <w:t>-</w:t>
      </w:r>
      <w:r w:rsidR="0082355F">
        <w:rPr>
          <w:rFonts w:eastAsia="Times New Roman"/>
        </w:rPr>
        <w:t xml:space="preserve">management and other coping strategies </w:t>
      </w:r>
      <w:r w:rsidR="00AB6143">
        <w:rPr>
          <w:rFonts w:eastAsia="Times New Roman"/>
        </w:rPr>
        <w:t>was suggested as</w:t>
      </w:r>
      <w:r w:rsidR="007718CF">
        <w:rPr>
          <w:rFonts w:eastAsia="Times New Roman"/>
        </w:rPr>
        <w:t xml:space="preserve"> </w:t>
      </w:r>
      <w:r w:rsidR="0051348D">
        <w:rPr>
          <w:rFonts w:eastAsia="Times New Roman"/>
        </w:rPr>
        <w:t>a</w:t>
      </w:r>
      <w:r w:rsidR="005C4762">
        <w:rPr>
          <w:rFonts w:eastAsia="Times New Roman"/>
        </w:rPr>
        <w:t xml:space="preserve"> future </w:t>
      </w:r>
      <w:r w:rsidR="0051348D">
        <w:rPr>
          <w:rFonts w:eastAsia="Times New Roman"/>
        </w:rPr>
        <w:t xml:space="preserve">cohort </w:t>
      </w:r>
      <w:r w:rsidR="005C4762">
        <w:rPr>
          <w:rFonts w:eastAsia="Times New Roman"/>
        </w:rPr>
        <w:t xml:space="preserve">event.  </w:t>
      </w:r>
      <w:r w:rsidR="009F2CF3">
        <w:rPr>
          <w:rFonts w:eastAsia="Times New Roman"/>
        </w:rPr>
        <w:t>It was also suggested that s</w:t>
      </w:r>
      <w:r w:rsidR="00022DCB">
        <w:rPr>
          <w:rFonts w:eastAsia="Times New Roman"/>
        </w:rPr>
        <w:t>tudy</w:t>
      </w:r>
      <w:r w:rsidR="009F2CF3">
        <w:rPr>
          <w:rFonts w:eastAsia="Times New Roman"/>
        </w:rPr>
        <w:t xml:space="preserve"> s</w:t>
      </w:r>
      <w:r w:rsidR="00022DCB">
        <w:rPr>
          <w:rFonts w:eastAsia="Times New Roman"/>
        </w:rPr>
        <w:t>kills</w:t>
      </w:r>
      <w:r w:rsidR="009F2CF3">
        <w:rPr>
          <w:rFonts w:eastAsia="Times New Roman"/>
        </w:rPr>
        <w:t xml:space="preserve"> workshops could be sent out in a </w:t>
      </w:r>
      <w:r w:rsidR="00022DCB">
        <w:rPr>
          <w:rFonts w:eastAsia="Times New Roman"/>
        </w:rPr>
        <w:t xml:space="preserve">separate </w:t>
      </w:r>
      <w:r w:rsidR="009A0D17">
        <w:rPr>
          <w:rFonts w:eastAsia="Times New Roman"/>
        </w:rPr>
        <w:t>email instead of being included in the</w:t>
      </w:r>
      <w:r w:rsidR="00022DCB">
        <w:rPr>
          <w:rFonts w:eastAsia="Times New Roman"/>
        </w:rPr>
        <w:t xml:space="preserve"> SD Briefs</w:t>
      </w:r>
      <w:r w:rsidR="009A0D17">
        <w:rPr>
          <w:rFonts w:eastAsia="Times New Roman"/>
        </w:rPr>
        <w:t>.</w:t>
      </w:r>
    </w:p>
    <w:p w14:paraId="0DA0F556" w14:textId="77777777" w:rsidR="00A5450C" w:rsidRDefault="00A5450C" w:rsidP="002A16DF">
      <w:pPr>
        <w:spacing w:after="0" w:line="240" w:lineRule="auto"/>
        <w:ind w:left="426" w:hanging="426"/>
        <w:rPr>
          <w:rFonts w:eastAsia="Times New Roman"/>
        </w:rPr>
      </w:pPr>
    </w:p>
    <w:p w14:paraId="1646597F" w14:textId="0D0E7FD8" w:rsidR="00A5450C" w:rsidRDefault="00A5450C" w:rsidP="002A16DF">
      <w:pPr>
        <w:spacing w:after="0" w:line="240" w:lineRule="auto"/>
        <w:ind w:left="426"/>
        <w:rPr>
          <w:rFonts w:eastAsia="Times New Roman"/>
        </w:rPr>
      </w:pPr>
      <w:r>
        <w:rPr>
          <w:rFonts w:eastAsia="Times New Roman"/>
        </w:rPr>
        <w:t xml:space="preserve">Geography pathway communication </w:t>
      </w:r>
      <w:r w:rsidR="00016C89">
        <w:rPr>
          <w:rFonts w:eastAsia="Times New Roman"/>
        </w:rPr>
        <w:t>not great</w:t>
      </w:r>
      <w:r w:rsidR="00F42FF3">
        <w:rPr>
          <w:rFonts w:eastAsia="Times New Roman"/>
        </w:rPr>
        <w:t>,</w:t>
      </w:r>
      <w:r w:rsidR="00AC0732">
        <w:rPr>
          <w:rFonts w:eastAsia="Times New Roman"/>
        </w:rPr>
        <w:t xml:space="preserve"> </w:t>
      </w:r>
      <w:r w:rsidR="00047D42">
        <w:rPr>
          <w:rFonts w:eastAsia="Times New Roman"/>
        </w:rPr>
        <w:t>and</w:t>
      </w:r>
      <w:r w:rsidR="00AC0732">
        <w:rPr>
          <w:rFonts w:eastAsia="Times New Roman"/>
        </w:rPr>
        <w:t xml:space="preserve"> the</w:t>
      </w:r>
      <w:r w:rsidR="00047D42">
        <w:rPr>
          <w:rFonts w:eastAsia="Times New Roman"/>
        </w:rPr>
        <w:t xml:space="preserve"> workload for the</w:t>
      </w:r>
      <w:r w:rsidR="00AC0732">
        <w:rPr>
          <w:rFonts w:eastAsia="Times New Roman"/>
        </w:rPr>
        <w:t xml:space="preserve"> </w:t>
      </w:r>
      <w:r w:rsidR="002B16C0">
        <w:rPr>
          <w:rFonts w:eastAsia="Times New Roman"/>
        </w:rPr>
        <w:t>Human Geog</w:t>
      </w:r>
      <w:r w:rsidR="00AC0732">
        <w:rPr>
          <w:rFonts w:eastAsia="Times New Roman"/>
        </w:rPr>
        <w:t>raphy course</w:t>
      </w:r>
      <w:r w:rsidR="00863282">
        <w:rPr>
          <w:rFonts w:eastAsia="Times New Roman"/>
        </w:rPr>
        <w:t xml:space="preserve"> </w:t>
      </w:r>
      <w:r w:rsidR="008756DA">
        <w:rPr>
          <w:rFonts w:eastAsia="Times New Roman"/>
        </w:rPr>
        <w:t>was felt not to be manageable.  C</w:t>
      </w:r>
      <w:r w:rsidR="00863282">
        <w:rPr>
          <w:rFonts w:eastAsia="Times New Roman"/>
        </w:rPr>
        <w:t>omplaints about lectures not being recorded were received</w:t>
      </w:r>
      <w:r w:rsidR="008756DA">
        <w:rPr>
          <w:rFonts w:eastAsia="Times New Roman"/>
        </w:rPr>
        <w:t xml:space="preserve"> but this </w:t>
      </w:r>
      <w:r w:rsidR="00000986">
        <w:rPr>
          <w:rFonts w:eastAsia="Times New Roman"/>
        </w:rPr>
        <w:t xml:space="preserve">is the choice of the course organiser and </w:t>
      </w:r>
      <w:r w:rsidR="008E0956">
        <w:rPr>
          <w:rFonts w:eastAsia="Times New Roman"/>
        </w:rPr>
        <w:t xml:space="preserve">recordings are </w:t>
      </w:r>
      <w:r w:rsidR="009A3438">
        <w:rPr>
          <w:rFonts w:eastAsia="Times New Roman"/>
        </w:rPr>
        <w:t xml:space="preserve">not </w:t>
      </w:r>
      <w:r w:rsidR="008E0956">
        <w:rPr>
          <w:rFonts w:eastAsia="Times New Roman"/>
        </w:rPr>
        <w:t xml:space="preserve">there </w:t>
      </w:r>
      <w:r w:rsidR="009A3438">
        <w:rPr>
          <w:rFonts w:eastAsia="Times New Roman"/>
        </w:rPr>
        <w:t>to accommodate students who can’t attend</w:t>
      </w:r>
      <w:r w:rsidR="008E0956">
        <w:rPr>
          <w:rFonts w:eastAsia="Times New Roman"/>
        </w:rPr>
        <w:t xml:space="preserve"> lectures</w:t>
      </w:r>
      <w:r w:rsidR="00815EB7">
        <w:rPr>
          <w:rFonts w:eastAsia="Times New Roman"/>
        </w:rPr>
        <w:t>.</w:t>
      </w:r>
    </w:p>
    <w:p w14:paraId="567F33F5" w14:textId="77777777" w:rsidR="000D4449" w:rsidRPr="000D4449" w:rsidRDefault="000D4449" w:rsidP="002A16DF">
      <w:pPr>
        <w:spacing w:after="0" w:line="240" w:lineRule="auto"/>
        <w:ind w:left="426" w:hanging="426"/>
        <w:rPr>
          <w:rFonts w:eastAsia="Times New Roman"/>
        </w:rPr>
      </w:pPr>
    </w:p>
    <w:p w14:paraId="5AD2FE2C" w14:textId="3AF5D012" w:rsidR="00035302" w:rsidRPr="00697D34" w:rsidRDefault="00D21980" w:rsidP="002A16DF">
      <w:pPr>
        <w:spacing w:after="0" w:line="240" w:lineRule="auto"/>
        <w:ind w:left="426"/>
        <w:rPr>
          <w:rFonts w:eastAsia="Times New Roman"/>
        </w:rPr>
      </w:pPr>
      <w:r>
        <w:rPr>
          <w:rFonts w:eastAsia="Times New Roman"/>
        </w:rPr>
        <w:t>CH’s d</w:t>
      </w:r>
      <w:r w:rsidR="00035302" w:rsidRPr="000D4449">
        <w:rPr>
          <w:rFonts w:eastAsia="Times New Roman"/>
        </w:rPr>
        <w:t>issertation support and dissertation sessions</w:t>
      </w:r>
      <w:r>
        <w:rPr>
          <w:rFonts w:eastAsia="Times New Roman"/>
        </w:rPr>
        <w:t xml:space="preserve"> were helpful and </w:t>
      </w:r>
      <w:r w:rsidR="00035302" w:rsidRPr="000D4449">
        <w:rPr>
          <w:rFonts w:eastAsia="Times New Roman"/>
        </w:rPr>
        <w:t>well received</w:t>
      </w:r>
      <w:r>
        <w:rPr>
          <w:rFonts w:eastAsia="Times New Roman"/>
        </w:rPr>
        <w:t xml:space="preserve">.  The </w:t>
      </w:r>
      <w:r w:rsidR="00C96985">
        <w:rPr>
          <w:rFonts w:eastAsia="Times New Roman"/>
        </w:rPr>
        <w:t xml:space="preserve">SocAnth proposal </w:t>
      </w:r>
      <w:r w:rsidR="004F5683">
        <w:rPr>
          <w:rFonts w:eastAsia="Times New Roman"/>
        </w:rPr>
        <w:t xml:space="preserve">is </w:t>
      </w:r>
      <w:r w:rsidR="00C96985">
        <w:rPr>
          <w:rFonts w:eastAsia="Times New Roman"/>
        </w:rPr>
        <w:t>due soon and a session about dissertation stress</w:t>
      </w:r>
      <w:r w:rsidR="004F5683">
        <w:rPr>
          <w:rFonts w:eastAsia="Times New Roman"/>
        </w:rPr>
        <w:t xml:space="preserve"> would be welcomed</w:t>
      </w:r>
      <w:r w:rsidR="00C96985">
        <w:rPr>
          <w:rFonts w:eastAsia="Times New Roman"/>
        </w:rPr>
        <w:t xml:space="preserve">.  </w:t>
      </w:r>
      <w:r w:rsidR="00516918">
        <w:rPr>
          <w:rFonts w:eastAsia="Times New Roman"/>
        </w:rPr>
        <w:t>Space for g</w:t>
      </w:r>
      <w:r w:rsidR="00C96985">
        <w:rPr>
          <w:rFonts w:eastAsia="Times New Roman"/>
        </w:rPr>
        <w:t>roup study session</w:t>
      </w:r>
      <w:r w:rsidR="004F5683">
        <w:rPr>
          <w:rFonts w:eastAsia="Times New Roman"/>
        </w:rPr>
        <w:t>s</w:t>
      </w:r>
      <w:r w:rsidR="00516918">
        <w:rPr>
          <w:rFonts w:eastAsia="Times New Roman"/>
        </w:rPr>
        <w:t>,</w:t>
      </w:r>
      <w:r w:rsidR="004F5683">
        <w:rPr>
          <w:rFonts w:eastAsia="Times New Roman"/>
        </w:rPr>
        <w:t xml:space="preserve"> either</w:t>
      </w:r>
      <w:r w:rsidR="00C96985">
        <w:rPr>
          <w:rFonts w:eastAsia="Times New Roman"/>
        </w:rPr>
        <w:t xml:space="preserve"> weekly or monthly </w:t>
      </w:r>
      <w:r w:rsidR="004F5683">
        <w:rPr>
          <w:rFonts w:eastAsia="Times New Roman"/>
        </w:rPr>
        <w:t xml:space="preserve">would be helpful now that </w:t>
      </w:r>
      <w:r w:rsidR="002955CA">
        <w:rPr>
          <w:rFonts w:eastAsia="Times New Roman"/>
        </w:rPr>
        <w:t>Teviot has shut down</w:t>
      </w:r>
      <w:r w:rsidR="00624959">
        <w:rPr>
          <w:rFonts w:eastAsia="Times New Roman"/>
        </w:rPr>
        <w:t xml:space="preserve">.  </w:t>
      </w:r>
      <w:r w:rsidR="00624959" w:rsidRPr="00697D34">
        <w:rPr>
          <w:rFonts w:eastAsia="Times New Roman"/>
        </w:rPr>
        <w:t>Sue can organise if emai</w:t>
      </w:r>
      <w:r w:rsidR="006E09F6">
        <w:rPr>
          <w:rFonts w:eastAsia="Times New Roman"/>
        </w:rPr>
        <w:t>l</w:t>
      </w:r>
      <w:r w:rsidR="006A2F7E">
        <w:rPr>
          <w:rFonts w:eastAsia="Times New Roman"/>
        </w:rPr>
        <w:t>ed</w:t>
      </w:r>
      <w:r w:rsidR="00624959" w:rsidRPr="00697D34">
        <w:rPr>
          <w:rFonts w:eastAsia="Times New Roman"/>
        </w:rPr>
        <w:t xml:space="preserve"> with </w:t>
      </w:r>
      <w:r w:rsidR="006E09F6">
        <w:rPr>
          <w:rFonts w:eastAsia="Times New Roman"/>
        </w:rPr>
        <w:t xml:space="preserve">preferable </w:t>
      </w:r>
      <w:r w:rsidR="00624959" w:rsidRPr="00697D34">
        <w:rPr>
          <w:rFonts w:eastAsia="Times New Roman"/>
        </w:rPr>
        <w:t>day/time</w:t>
      </w:r>
      <w:r w:rsidR="00AE61DE" w:rsidRPr="00697D34">
        <w:rPr>
          <w:rFonts w:eastAsia="Times New Roman"/>
        </w:rPr>
        <w:t>.</w:t>
      </w:r>
    </w:p>
    <w:p w14:paraId="7EAE0C87" w14:textId="77777777" w:rsidR="000D4449" w:rsidRDefault="000D4449" w:rsidP="002A16DF">
      <w:pPr>
        <w:spacing w:after="0" w:line="240" w:lineRule="auto"/>
        <w:ind w:left="426" w:hanging="426"/>
        <w:rPr>
          <w:rFonts w:eastAsia="Times New Roman"/>
        </w:rPr>
      </w:pPr>
    </w:p>
    <w:p w14:paraId="62482AFB" w14:textId="380145E8" w:rsidR="00860CB1" w:rsidRDefault="00860CB1" w:rsidP="002A16DF">
      <w:pPr>
        <w:spacing w:after="0" w:line="240" w:lineRule="auto"/>
        <w:ind w:left="426"/>
        <w:rPr>
          <w:rFonts w:eastAsia="Times New Roman"/>
        </w:rPr>
      </w:pPr>
      <w:r>
        <w:rPr>
          <w:rFonts w:eastAsia="Times New Roman"/>
        </w:rPr>
        <w:t xml:space="preserve">Fieldtrips </w:t>
      </w:r>
      <w:r w:rsidR="001E50F0">
        <w:rPr>
          <w:rFonts w:eastAsia="Times New Roman"/>
        </w:rPr>
        <w:t xml:space="preserve">are really </w:t>
      </w:r>
      <w:r>
        <w:rPr>
          <w:rFonts w:eastAsia="Times New Roman"/>
        </w:rPr>
        <w:t>enjoy</w:t>
      </w:r>
      <w:r w:rsidR="001E50F0">
        <w:rPr>
          <w:rFonts w:eastAsia="Times New Roman"/>
        </w:rPr>
        <w:t>able but</w:t>
      </w:r>
      <w:r>
        <w:rPr>
          <w:rFonts w:eastAsia="Times New Roman"/>
        </w:rPr>
        <w:t xml:space="preserve"> </w:t>
      </w:r>
      <w:r w:rsidR="00FE78B9">
        <w:rPr>
          <w:rFonts w:eastAsia="Times New Roman"/>
        </w:rPr>
        <w:t xml:space="preserve">would prefer if </w:t>
      </w:r>
      <w:r w:rsidR="00E674FD">
        <w:rPr>
          <w:rFonts w:eastAsia="Times New Roman"/>
        </w:rPr>
        <w:t xml:space="preserve">there were more </w:t>
      </w:r>
      <w:r w:rsidR="00BE4AB3">
        <w:rPr>
          <w:rFonts w:eastAsia="Times New Roman"/>
        </w:rPr>
        <w:t xml:space="preserve">learning </w:t>
      </w:r>
      <w:r w:rsidR="00E674FD">
        <w:rPr>
          <w:rFonts w:eastAsia="Times New Roman"/>
        </w:rPr>
        <w:t>about the</w:t>
      </w:r>
      <w:r w:rsidR="00BE4AB3">
        <w:rPr>
          <w:rFonts w:eastAsia="Times New Roman"/>
        </w:rPr>
        <w:t xml:space="preserve"> topics before </w:t>
      </w:r>
      <w:r w:rsidR="00FE78B9">
        <w:rPr>
          <w:rFonts w:eastAsia="Times New Roman"/>
        </w:rPr>
        <w:t xml:space="preserve">they took place - </w:t>
      </w:r>
      <w:r w:rsidR="00583AD1">
        <w:rPr>
          <w:rFonts w:eastAsia="Times New Roman"/>
        </w:rPr>
        <w:t xml:space="preserve">encouraged to </w:t>
      </w:r>
      <w:r w:rsidR="006B18B2">
        <w:rPr>
          <w:rFonts w:eastAsia="Times New Roman"/>
        </w:rPr>
        <w:t>raise</w:t>
      </w:r>
      <w:r w:rsidR="00583AD1">
        <w:rPr>
          <w:rFonts w:eastAsia="Times New Roman"/>
        </w:rPr>
        <w:t xml:space="preserve"> </w:t>
      </w:r>
      <w:r w:rsidR="006B18B2">
        <w:rPr>
          <w:rFonts w:eastAsia="Times New Roman"/>
        </w:rPr>
        <w:t xml:space="preserve">this point in </w:t>
      </w:r>
      <w:r w:rsidR="00583AD1">
        <w:rPr>
          <w:rFonts w:eastAsia="Times New Roman"/>
        </w:rPr>
        <w:t>course feedback.</w:t>
      </w:r>
    </w:p>
    <w:p w14:paraId="58DEC63F" w14:textId="77777777" w:rsidR="00BE4AB3" w:rsidRPr="000D4449" w:rsidRDefault="00BE4AB3" w:rsidP="002A16DF">
      <w:pPr>
        <w:spacing w:after="0" w:line="240" w:lineRule="auto"/>
        <w:ind w:left="426" w:hanging="426"/>
        <w:rPr>
          <w:rFonts w:eastAsia="Times New Roman"/>
        </w:rPr>
      </w:pPr>
    </w:p>
    <w:p w14:paraId="6E42A804" w14:textId="1DED28FD" w:rsidR="00035302" w:rsidRPr="000D4449" w:rsidRDefault="00095B8E" w:rsidP="002A16DF">
      <w:pPr>
        <w:spacing w:after="0" w:line="240" w:lineRule="auto"/>
        <w:ind w:left="426"/>
        <w:rPr>
          <w:rFonts w:eastAsia="Times New Roman"/>
        </w:rPr>
      </w:pPr>
      <w:r>
        <w:rPr>
          <w:rFonts w:eastAsia="Times New Roman"/>
        </w:rPr>
        <w:t xml:space="preserve">Suggestion that some cohort events </w:t>
      </w:r>
      <w:r w:rsidR="004A42DC">
        <w:rPr>
          <w:rFonts w:eastAsia="Times New Roman"/>
        </w:rPr>
        <w:t>take place</w:t>
      </w:r>
      <w:r>
        <w:rPr>
          <w:rFonts w:eastAsia="Times New Roman"/>
        </w:rPr>
        <w:t xml:space="preserve"> after</w:t>
      </w:r>
      <w:r w:rsidR="004A42DC">
        <w:rPr>
          <w:rFonts w:eastAsia="Times New Roman"/>
        </w:rPr>
        <w:t xml:space="preserve"> 5.00 pm as, for some students, it is difficult to attend when they coincide with tutorials.</w:t>
      </w:r>
    </w:p>
    <w:p w14:paraId="07AE83AD" w14:textId="77777777" w:rsidR="00F61473" w:rsidRPr="00F42944" w:rsidRDefault="00F61473" w:rsidP="00F42944">
      <w:pPr>
        <w:spacing w:after="0" w:line="240" w:lineRule="auto"/>
        <w:rPr>
          <w:rFonts w:eastAsia="Times New Roman"/>
        </w:rPr>
      </w:pPr>
    </w:p>
    <w:p w14:paraId="7DE9F147" w14:textId="77777777" w:rsidR="00086B80" w:rsidRPr="00086B80" w:rsidRDefault="00086B80" w:rsidP="002A16DF">
      <w:pPr>
        <w:pStyle w:val="ListParagraph"/>
        <w:spacing w:after="0" w:line="240" w:lineRule="auto"/>
        <w:ind w:left="426" w:hanging="426"/>
        <w:rPr>
          <w:rFonts w:eastAsia="Times New Roman"/>
        </w:rPr>
      </w:pPr>
    </w:p>
    <w:p w14:paraId="6D3DFDF9" w14:textId="18AFB550" w:rsidR="0043615C" w:rsidRPr="00E85B15" w:rsidRDefault="00704BB2" w:rsidP="00F42944">
      <w:pPr>
        <w:pStyle w:val="ListParagraph"/>
        <w:numPr>
          <w:ilvl w:val="0"/>
          <w:numId w:val="1"/>
        </w:numPr>
        <w:spacing w:line="240" w:lineRule="auto"/>
        <w:ind w:left="425" w:hanging="425"/>
        <w:rPr>
          <w:rFonts w:cstheme="minorHAnsi"/>
          <w:b/>
        </w:rPr>
      </w:pPr>
      <w:r w:rsidRPr="00E85B15">
        <w:rPr>
          <w:rFonts w:cstheme="minorHAnsi"/>
          <w:b/>
          <w:u w:val="single"/>
        </w:rPr>
        <w:t>Year 2 Feedback</w:t>
      </w:r>
    </w:p>
    <w:p w14:paraId="4C1278CB" w14:textId="6D25E07B" w:rsidR="000D4449" w:rsidRDefault="004E0DC8" w:rsidP="002A16DF">
      <w:pPr>
        <w:spacing w:after="0" w:line="240" w:lineRule="auto"/>
        <w:ind w:left="426"/>
        <w:rPr>
          <w:bCs/>
        </w:rPr>
      </w:pPr>
      <w:r w:rsidRPr="00641C80">
        <w:rPr>
          <w:rFonts w:cstheme="minorHAnsi"/>
          <w:b/>
        </w:rPr>
        <w:t>Sustainability Curriculum Enhancement</w:t>
      </w:r>
      <w:r w:rsidR="00EB6DA6" w:rsidRPr="00E85B15">
        <w:rPr>
          <w:rFonts w:cstheme="minorHAnsi"/>
          <w:bCs/>
        </w:rPr>
        <w:t xml:space="preserve"> </w:t>
      </w:r>
      <w:r w:rsidR="00E85B15" w:rsidRPr="00E85B15">
        <w:rPr>
          <w:rFonts w:cstheme="minorHAnsi"/>
          <w:bCs/>
        </w:rPr>
        <w:t>–</w:t>
      </w:r>
      <w:r w:rsidR="00EB6DA6" w:rsidRPr="00E85B15">
        <w:rPr>
          <w:rFonts w:cstheme="minorHAnsi"/>
          <w:bCs/>
        </w:rPr>
        <w:t xml:space="preserve"> </w:t>
      </w:r>
      <w:r w:rsidR="00E85B15" w:rsidRPr="00E85B15">
        <w:rPr>
          <w:rFonts w:eastAsia="Times New Roman" w:cstheme="minorHAnsi"/>
        </w:rPr>
        <w:t>It would be useful to d</w:t>
      </w:r>
      <w:r w:rsidR="00EB6DA6" w:rsidRPr="00E85B15">
        <w:rPr>
          <w:rFonts w:eastAsia="Times New Roman" w:cstheme="minorHAnsi"/>
        </w:rPr>
        <w:t xml:space="preserve">iscuss potential enhancements to </w:t>
      </w:r>
      <w:r w:rsidR="00E85B15" w:rsidRPr="00E85B15">
        <w:rPr>
          <w:rFonts w:eastAsia="Times New Roman" w:cstheme="minorHAnsi"/>
        </w:rPr>
        <w:t>the</w:t>
      </w:r>
      <w:r w:rsidR="00EB6DA6" w:rsidRPr="00E85B15">
        <w:rPr>
          <w:rFonts w:eastAsia="Times New Roman" w:cstheme="minorHAnsi"/>
        </w:rPr>
        <w:t xml:space="preserve"> program</w:t>
      </w:r>
      <w:r w:rsidR="00E85B15" w:rsidRPr="00E85B15">
        <w:rPr>
          <w:rFonts w:eastAsia="Times New Roman" w:cstheme="minorHAnsi"/>
        </w:rPr>
        <w:t>me</w:t>
      </w:r>
      <w:r w:rsidR="00EB6DA6" w:rsidRPr="00E85B15">
        <w:rPr>
          <w:rFonts w:eastAsia="Times New Roman" w:cstheme="minorHAnsi"/>
        </w:rPr>
        <w:t>'s curriculum to further adapt to students’ needs</w:t>
      </w:r>
      <w:r w:rsidR="00E85B15" w:rsidRPr="00E85B15">
        <w:rPr>
          <w:rFonts w:eastAsia="Times New Roman" w:cstheme="minorHAnsi"/>
        </w:rPr>
        <w:t xml:space="preserve">, </w:t>
      </w:r>
      <w:r w:rsidR="00EB6DA6" w:rsidRPr="00E85B15">
        <w:rPr>
          <w:rFonts w:eastAsia="Times New Roman" w:cstheme="minorHAnsi"/>
        </w:rPr>
        <w:t>including more hands-on, experiential learning opportunities to better prepare students for careers in sustainable development</w:t>
      </w:r>
      <w:r w:rsidR="00E85B15" w:rsidRPr="00E85B15">
        <w:rPr>
          <w:rFonts w:eastAsia="Times New Roman" w:cstheme="minorHAnsi"/>
        </w:rPr>
        <w:t>.</w:t>
      </w:r>
      <w:r w:rsidR="00EB6DA6" w:rsidRPr="00E85B15">
        <w:rPr>
          <w:rFonts w:eastAsia="Times New Roman" w:cstheme="minorHAnsi"/>
        </w:rPr>
        <w:t xml:space="preserve"> </w:t>
      </w:r>
      <w:r w:rsidR="00E85B15" w:rsidRPr="00E85B15">
        <w:rPr>
          <w:rFonts w:eastAsia="Times New Roman" w:cstheme="minorHAnsi"/>
        </w:rPr>
        <w:t xml:space="preserve">  It was pointed out that</w:t>
      </w:r>
      <w:r w:rsidR="008D4FB3" w:rsidRPr="00E85B15">
        <w:rPr>
          <w:rFonts w:eastAsia="Times New Roman" w:cstheme="minorHAnsi"/>
        </w:rPr>
        <w:t xml:space="preserve"> </w:t>
      </w:r>
      <w:r w:rsidR="00E85B15" w:rsidRPr="00E85B15">
        <w:rPr>
          <w:rFonts w:eastAsia="Times New Roman" w:cstheme="minorHAnsi"/>
        </w:rPr>
        <w:t>did not have one</w:t>
      </w:r>
      <w:r w:rsidR="00CD6B9A" w:rsidRPr="00E85B15">
        <w:rPr>
          <w:rFonts w:eastAsia="Times New Roman" w:cstheme="minorHAnsi"/>
        </w:rPr>
        <w:t xml:space="preserve"> single female lecturer</w:t>
      </w:r>
      <w:r w:rsidR="00E85B15" w:rsidRPr="00E85B15">
        <w:rPr>
          <w:rFonts w:eastAsia="Times New Roman" w:cstheme="minorHAnsi"/>
        </w:rPr>
        <w:t xml:space="preserve">.  It was disappointing that the </w:t>
      </w:r>
      <w:r w:rsidR="00CB24FD" w:rsidRPr="00E85B15">
        <w:rPr>
          <w:rFonts w:eastAsia="Times New Roman" w:cstheme="minorHAnsi"/>
        </w:rPr>
        <w:t>SDPALS</w:t>
      </w:r>
      <w:r w:rsidR="00E85B15" w:rsidRPr="00E85B15">
        <w:rPr>
          <w:rFonts w:eastAsia="Times New Roman" w:cstheme="minorHAnsi"/>
        </w:rPr>
        <w:t xml:space="preserve"> IADAH Policy Brief session did not share and </w:t>
      </w:r>
      <w:r w:rsidR="00F661DE" w:rsidRPr="00E85B15">
        <w:rPr>
          <w:rFonts w:eastAsia="Times New Roman" w:cstheme="minorHAnsi"/>
        </w:rPr>
        <w:t>student examples</w:t>
      </w:r>
      <w:r w:rsidR="00F667C5" w:rsidRPr="00E85B15">
        <w:rPr>
          <w:rFonts w:eastAsia="Times New Roman" w:cstheme="minorHAnsi"/>
        </w:rPr>
        <w:t xml:space="preserve">.  </w:t>
      </w:r>
      <w:r w:rsidR="009F6D2B">
        <w:rPr>
          <w:bCs/>
        </w:rPr>
        <w:t xml:space="preserve">A session on </w:t>
      </w:r>
      <w:r w:rsidR="00627111">
        <w:rPr>
          <w:bCs/>
        </w:rPr>
        <w:t>‘W</w:t>
      </w:r>
      <w:r w:rsidR="009F6D2B">
        <w:rPr>
          <w:bCs/>
        </w:rPr>
        <w:t>hat a Policy Brief is</w:t>
      </w:r>
      <w:r w:rsidR="00627111">
        <w:rPr>
          <w:bCs/>
        </w:rPr>
        <w:t>’</w:t>
      </w:r>
      <w:r w:rsidR="009F6D2B">
        <w:rPr>
          <w:bCs/>
        </w:rPr>
        <w:t xml:space="preserve"> </w:t>
      </w:r>
      <w:r w:rsidR="00627111">
        <w:rPr>
          <w:bCs/>
        </w:rPr>
        <w:t xml:space="preserve">was suggested as a useful </w:t>
      </w:r>
      <w:r w:rsidR="009F6D2B">
        <w:rPr>
          <w:bCs/>
        </w:rPr>
        <w:t>cohort event</w:t>
      </w:r>
      <w:r w:rsidR="00627111">
        <w:rPr>
          <w:bCs/>
        </w:rPr>
        <w:t xml:space="preserve">, and a repository </w:t>
      </w:r>
      <w:r w:rsidR="006B7352">
        <w:rPr>
          <w:bCs/>
        </w:rPr>
        <w:t xml:space="preserve">with examples, similar to the SD Dissertation Sharepoint site, was also </w:t>
      </w:r>
      <w:r w:rsidR="003B2DDF">
        <w:rPr>
          <w:bCs/>
        </w:rPr>
        <w:t>suggested.</w:t>
      </w:r>
      <w:r w:rsidR="00573A0B">
        <w:rPr>
          <w:bCs/>
        </w:rPr>
        <w:t xml:space="preserve">  </w:t>
      </w:r>
      <w:r w:rsidR="00B56FA2">
        <w:rPr>
          <w:bCs/>
        </w:rPr>
        <w:t>Tutors received good feedback but</w:t>
      </w:r>
      <w:r w:rsidR="009F6D2B">
        <w:rPr>
          <w:bCs/>
        </w:rPr>
        <w:t xml:space="preserve"> often</w:t>
      </w:r>
      <w:r w:rsidR="00B56FA2">
        <w:rPr>
          <w:bCs/>
        </w:rPr>
        <w:t xml:space="preserve"> tutorial attendance was low.</w:t>
      </w:r>
      <w:r w:rsidR="001F7C78">
        <w:rPr>
          <w:bCs/>
        </w:rPr>
        <w:t xml:space="preserve"> </w:t>
      </w:r>
      <w:r w:rsidR="0031058B">
        <w:rPr>
          <w:bCs/>
        </w:rPr>
        <w:t xml:space="preserve">  </w:t>
      </w:r>
    </w:p>
    <w:p w14:paraId="3C1FDCC2" w14:textId="77777777" w:rsidR="0075405E" w:rsidRPr="0075405E" w:rsidRDefault="0075405E" w:rsidP="002A16DF">
      <w:pPr>
        <w:spacing w:after="0" w:line="240" w:lineRule="auto"/>
        <w:ind w:left="426" w:hanging="426"/>
        <w:rPr>
          <w:bCs/>
        </w:rPr>
      </w:pPr>
    </w:p>
    <w:p w14:paraId="23A4B697" w14:textId="336FEE8B" w:rsidR="003655B6" w:rsidRDefault="004E0DC8" w:rsidP="002A16DF">
      <w:pPr>
        <w:spacing w:after="0" w:line="240" w:lineRule="auto"/>
        <w:ind w:left="426"/>
        <w:rPr>
          <w:bCs/>
        </w:rPr>
      </w:pPr>
      <w:r w:rsidRPr="00641C80">
        <w:rPr>
          <w:rFonts w:cstheme="minorHAnsi"/>
          <w:b/>
        </w:rPr>
        <w:t>Student Support Initiatives</w:t>
      </w:r>
      <w:r w:rsidR="006E6EEB" w:rsidRPr="00D12891">
        <w:rPr>
          <w:rFonts w:cstheme="minorHAnsi"/>
          <w:bCs/>
        </w:rPr>
        <w:t xml:space="preserve"> - </w:t>
      </w:r>
      <w:r w:rsidR="00014C13" w:rsidRPr="00D12891">
        <w:rPr>
          <w:rFonts w:cstheme="minorHAnsi"/>
          <w:bCs/>
        </w:rPr>
        <w:t>Transition from 1</w:t>
      </w:r>
      <w:r w:rsidR="00014C13" w:rsidRPr="00D12891">
        <w:rPr>
          <w:rFonts w:cstheme="minorHAnsi"/>
          <w:bCs/>
          <w:vertAlign w:val="superscript"/>
        </w:rPr>
        <w:t>st</w:t>
      </w:r>
      <w:r w:rsidR="00014C13" w:rsidRPr="00D12891">
        <w:rPr>
          <w:rFonts w:cstheme="minorHAnsi"/>
          <w:bCs/>
        </w:rPr>
        <w:t xml:space="preserve"> to 2</w:t>
      </w:r>
      <w:r w:rsidR="00014C13" w:rsidRPr="00D12891">
        <w:rPr>
          <w:rFonts w:cstheme="minorHAnsi"/>
          <w:bCs/>
          <w:vertAlign w:val="superscript"/>
        </w:rPr>
        <w:t>nd</w:t>
      </w:r>
      <w:r w:rsidR="00014C13" w:rsidRPr="00D12891">
        <w:rPr>
          <w:rFonts w:cstheme="minorHAnsi"/>
          <w:bCs/>
        </w:rPr>
        <w:t xml:space="preserve"> hadn’t felt clear after the PT system was removed, for example, who to email about various concerns</w:t>
      </w:r>
      <w:r w:rsidR="007A7D6E" w:rsidRPr="00D12891">
        <w:rPr>
          <w:rFonts w:cstheme="minorHAnsi"/>
          <w:bCs/>
        </w:rPr>
        <w:t xml:space="preserve"> and programme related matters</w:t>
      </w:r>
      <w:r w:rsidR="001B668D" w:rsidRPr="00D12891">
        <w:rPr>
          <w:rFonts w:cstheme="minorHAnsi"/>
          <w:bCs/>
        </w:rPr>
        <w:t xml:space="preserve">. </w:t>
      </w:r>
      <w:r w:rsidR="005B5BC8">
        <w:rPr>
          <w:rFonts w:eastAsia="Times New Roman" w:cstheme="minorHAnsi"/>
        </w:rPr>
        <w:t xml:space="preserve"> A </w:t>
      </w:r>
      <w:r w:rsidR="00FB4E24" w:rsidRPr="00D12891">
        <w:rPr>
          <w:bCs/>
        </w:rPr>
        <w:t>Whatsapp group/Programme Group chat</w:t>
      </w:r>
      <w:r w:rsidR="00FB4E24">
        <w:rPr>
          <w:bCs/>
        </w:rPr>
        <w:t xml:space="preserve"> will be set up </w:t>
      </w:r>
      <w:r w:rsidR="002F62B0">
        <w:rPr>
          <w:bCs/>
        </w:rPr>
        <w:t xml:space="preserve">to </w:t>
      </w:r>
      <w:r w:rsidR="002F62B0">
        <w:rPr>
          <w:rFonts w:eastAsia="Times New Roman" w:cstheme="minorHAnsi"/>
        </w:rPr>
        <w:t xml:space="preserve">help </w:t>
      </w:r>
      <w:r w:rsidR="00641C80">
        <w:rPr>
          <w:rFonts w:eastAsia="Times New Roman" w:cstheme="minorHAnsi"/>
        </w:rPr>
        <w:t>strengthen the</w:t>
      </w:r>
      <w:r w:rsidR="005B5BC8" w:rsidRPr="00D12891">
        <w:rPr>
          <w:rFonts w:eastAsia="Times New Roman" w:cstheme="minorHAnsi"/>
        </w:rPr>
        <w:t xml:space="preserve"> SD community</w:t>
      </w:r>
      <w:r w:rsidR="002F62B0">
        <w:rPr>
          <w:rFonts w:eastAsia="Times New Roman" w:cstheme="minorHAnsi"/>
        </w:rPr>
        <w:t>.</w:t>
      </w:r>
    </w:p>
    <w:p w14:paraId="1736DAA6" w14:textId="77777777" w:rsidR="002F62B0" w:rsidRPr="002F62B0" w:rsidRDefault="002F62B0" w:rsidP="002A16DF">
      <w:pPr>
        <w:spacing w:after="0" w:line="240" w:lineRule="auto"/>
        <w:ind w:left="426" w:hanging="426"/>
        <w:rPr>
          <w:bCs/>
        </w:rPr>
      </w:pPr>
    </w:p>
    <w:p w14:paraId="31417CEA" w14:textId="3D132F71" w:rsidR="006E6EEB" w:rsidRPr="00D12891" w:rsidRDefault="004E0DC8" w:rsidP="002A16DF">
      <w:pPr>
        <w:ind w:left="426"/>
        <w:rPr>
          <w:rFonts w:eastAsia="Times New Roman" w:cstheme="minorHAnsi"/>
        </w:rPr>
      </w:pPr>
      <w:r w:rsidRPr="00641C80">
        <w:rPr>
          <w:rFonts w:cstheme="minorHAnsi"/>
          <w:b/>
        </w:rPr>
        <w:t>Collaboration Opportunities</w:t>
      </w:r>
      <w:r w:rsidR="006E6EEB" w:rsidRPr="00D12891">
        <w:rPr>
          <w:rFonts w:cstheme="minorHAnsi"/>
          <w:bCs/>
        </w:rPr>
        <w:t xml:space="preserve"> </w:t>
      </w:r>
      <w:r w:rsidR="00337184">
        <w:rPr>
          <w:rFonts w:cstheme="minorHAnsi"/>
          <w:bCs/>
        </w:rPr>
        <w:t>–</w:t>
      </w:r>
      <w:r w:rsidR="0081457E" w:rsidRPr="0081457E">
        <w:rPr>
          <w:rFonts w:eastAsia="Times New Roman" w:cstheme="minorHAnsi"/>
        </w:rPr>
        <w:t xml:space="preserve"> </w:t>
      </w:r>
      <w:r w:rsidR="0081457E" w:rsidRPr="00D12891">
        <w:rPr>
          <w:rFonts w:eastAsia="Times New Roman" w:cstheme="minorHAnsi"/>
        </w:rPr>
        <w:t>Clear</w:t>
      </w:r>
      <w:r w:rsidR="00337184">
        <w:rPr>
          <w:rFonts w:eastAsia="Times New Roman" w:cstheme="minorHAnsi"/>
        </w:rPr>
        <w:t xml:space="preserve">er </w:t>
      </w:r>
      <w:r w:rsidR="0081457E" w:rsidRPr="00D12891">
        <w:rPr>
          <w:rFonts w:eastAsia="Times New Roman" w:cstheme="minorHAnsi"/>
        </w:rPr>
        <w:t>suggestions on how to use the career support</w:t>
      </w:r>
      <w:r w:rsidR="0081457E">
        <w:rPr>
          <w:rFonts w:eastAsia="Times New Roman" w:cstheme="minorHAnsi"/>
        </w:rPr>
        <w:t xml:space="preserve"> </w:t>
      </w:r>
      <w:r w:rsidR="0081457E" w:rsidRPr="00D12891">
        <w:rPr>
          <w:rFonts w:eastAsia="Times New Roman" w:cstheme="minorHAnsi"/>
        </w:rPr>
        <w:t>available</w:t>
      </w:r>
      <w:r w:rsidR="00337184">
        <w:rPr>
          <w:rFonts w:eastAsia="Times New Roman" w:cstheme="minorHAnsi"/>
        </w:rPr>
        <w:t xml:space="preserve"> and</w:t>
      </w:r>
      <w:r w:rsidR="006E6EEB" w:rsidRPr="00D12891">
        <w:rPr>
          <w:rFonts w:cstheme="minorHAnsi"/>
          <w:bCs/>
        </w:rPr>
        <w:t xml:space="preserve"> </w:t>
      </w:r>
      <w:r w:rsidR="00337184">
        <w:rPr>
          <w:rFonts w:eastAsia="Times New Roman" w:cstheme="minorHAnsi"/>
        </w:rPr>
        <w:t>i</w:t>
      </w:r>
      <w:r w:rsidR="006E6EEB" w:rsidRPr="00D12891">
        <w:rPr>
          <w:rFonts w:eastAsia="Times New Roman" w:cstheme="minorHAnsi"/>
        </w:rPr>
        <w:t xml:space="preserve">dentifying opportunities for collaboration with external organisations or partners to expand </w:t>
      </w:r>
      <w:r w:rsidR="00337184">
        <w:rPr>
          <w:rFonts w:eastAsia="Times New Roman" w:cstheme="minorHAnsi"/>
        </w:rPr>
        <w:t>the</w:t>
      </w:r>
      <w:r w:rsidR="006E6EEB" w:rsidRPr="00D12891">
        <w:rPr>
          <w:rFonts w:eastAsia="Times New Roman" w:cstheme="minorHAnsi"/>
        </w:rPr>
        <w:t xml:space="preserve"> program</w:t>
      </w:r>
      <w:r w:rsidR="00D56BFE" w:rsidRPr="00D12891">
        <w:rPr>
          <w:rFonts w:eastAsia="Times New Roman" w:cstheme="minorHAnsi"/>
        </w:rPr>
        <w:t>me</w:t>
      </w:r>
      <w:r w:rsidR="006E6EEB" w:rsidRPr="00D12891">
        <w:rPr>
          <w:rFonts w:eastAsia="Times New Roman" w:cstheme="minorHAnsi"/>
        </w:rPr>
        <w:t>'s reach and impact.</w:t>
      </w:r>
      <w:r w:rsidR="0081457E">
        <w:rPr>
          <w:rFonts w:eastAsia="Times New Roman" w:cstheme="minorHAnsi"/>
        </w:rPr>
        <w:t xml:space="preserve"> </w:t>
      </w:r>
      <w:r w:rsidR="006E6EEB" w:rsidRPr="00D12891">
        <w:rPr>
          <w:rFonts w:eastAsia="Times New Roman" w:cstheme="minorHAnsi"/>
        </w:rPr>
        <w:t xml:space="preserve"> NGOs and industry partners that could help tap into valuable resources and expertise or talk to students about how what they learn in their courses could be applied in potential careers</w:t>
      </w:r>
      <w:r w:rsidR="00D12891" w:rsidRPr="00D12891">
        <w:rPr>
          <w:rFonts w:eastAsia="Times New Roman" w:cstheme="minorHAnsi"/>
        </w:rPr>
        <w:t>.  C</w:t>
      </w:r>
      <w:r w:rsidR="00D329D6" w:rsidRPr="00D12891">
        <w:rPr>
          <w:rFonts w:eastAsia="Times New Roman" w:cstheme="minorHAnsi"/>
        </w:rPr>
        <w:t>areers internship opportunities to be advertised more</w:t>
      </w:r>
      <w:r w:rsidR="009008A0" w:rsidRPr="00D12891">
        <w:rPr>
          <w:rFonts w:eastAsia="Times New Roman" w:cstheme="minorHAnsi"/>
        </w:rPr>
        <w:t xml:space="preserve">.  </w:t>
      </w:r>
    </w:p>
    <w:p w14:paraId="34190F35" w14:textId="77777777" w:rsidR="00704BB2" w:rsidRPr="00704BB2" w:rsidRDefault="00704BB2" w:rsidP="002A16DF">
      <w:pPr>
        <w:spacing w:line="360" w:lineRule="auto"/>
        <w:ind w:left="426" w:hanging="426"/>
        <w:rPr>
          <w:b/>
        </w:rPr>
      </w:pPr>
    </w:p>
    <w:p w14:paraId="46BD9F8A" w14:textId="2C7B9F99" w:rsidR="00704BB2" w:rsidRDefault="00704BB2" w:rsidP="002A16DF">
      <w:pPr>
        <w:pStyle w:val="ListParagraph"/>
        <w:numPr>
          <w:ilvl w:val="0"/>
          <w:numId w:val="1"/>
        </w:numPr>
        <w:spacing w:line="360" w:lineRule="auto"/>
        <w:ind w:left="426" w:hanging="426"/>
        <w:rPr>
          <w:b/>
        </w:rPr>
      </w:pPr>
      <w:r>
        <w:rPr>
          <w:b/>
          <w:u w:val="single"/>
        </w:rPr>
        <w:t>Year 1 Feedback</w:t>
      </w:r>
    </w:p>
    <w:p w14:paraId="7695038B" w14:textId="493D75AC" w:rsidR="00E31809" w:rsidRPr="00E31809" w:rsidRDefault="00C3031B" w:rsidP="002A16DF">
      <w:pPr>
        <w:spacing w:after="0" w:line="240" w:lineRule="auto"/>
        <w:ind w:left="426"/>
        <w:rPr>
          <w:rFonts w:eastAsia="Times New Roman"/>
        </w:rPr>
      </w:pPr>
      <w:r w:rsidRPr="00522ECF">
        <w:rPr>
          <w:b/>
        </w:rPr>
        <w:t>Course Content</w:t>
      </w:r>
      <w:r>
        <w:rPr>
          <w:b/>
        </w:rPr>
        <w:t xml:space="preserve"> and Delivery</w:t>
      </w:r>
      <w:r w:rsidR="00E507F7">
        <w:rPr>
          <w:b/>
        </w:rPr>
        <w:t xml:space="preserve"> - </w:t>
      </w:r>
      <w:r w:rsidR="00E507F7">
        <w:rPr>
          <w:rFonts w:eastAsia="Times New Roman"/>
        </w:rPr>
        <w:t>Introductory content feels very heavy and existentially burdening; some more positive aspects would be encouraging</w:t>
      </w:r>
      <w:r w:rsidR="00194A4C">
        <w:rPr>
          <w:rFonts w:eastAsia="Times New Roman"/>
        </w:rPr>
        <w:t xml:space="preserve">.  </w:t>
      </w:r>
      <w:r w:rsidR="00E31809" w:rsidRPr="00E31809">
        <w:rPr>
          <w:rFonts w:eastAsia="Times New Roman"/>
        </w:rPr>
        <w:t>Range of case studies greatly appreciated; seeing examples from both local and global scales helps students ground their theoretical learning</w:t>
      </w:r>
      <w:r w:rsidR="00A22933">
        <w:rPr>
          <w:rFonts w:eastAsia="Times New Roman"/>
        </w:rPr>
        <w:t>.</w:t>
      </w:r>
    </w:p>
    <w:p w14:paraId="1ADAC214" w14:textId="784E24E3" w:rsidR="00E507F7" w:rsidRPr="00E31809" w:rsidRDefault="00E507F7" w:rsidP="002A16DF">
      <w:pPr>
        <w:spacing w:after="0" w:line="240" w:lineRule="auto"/>
        <w:ind w:left="426" w:hanging="426"/>
        <w:rPr>
          <w:rFonts w:eastAsia="Times New Roman"/>
        </w:rPr>
      </w:pPr>
    </w:p>
    <w:p w14:paraId="4A566A9A" w14:textId="195610FF" w:rsidR="00E507F7" w:rsidRDefault="00CD31B4" w:rsidP="002A16DF">
      <w:pPr>
        <w:spacing w:after="0" w:line="240" w:lineRule="auto"/>
        <w:ind w:left="426"/>
        <w:rPr>
          <w:rFonts w:eastAsia="Times New Roman"/>
        </w:rPr>
      </w:pPr>
      <w:r w:rsidRPr="00A22933">
        <w:rPr>
          <w:rFonts w:eastAsia="Times New Roman"/>
        </w:rPr>
        <w:t>Tutorials well received – structuring presentatio</w:t>
      </w:r>
      <w:r w:rsidR="006C242D" w:rsidRPr="00A22933">
        <w:rPr>
          <w:rFonts w:eastAsia="Times New Roman"/>
        </w:rPr>
        <w:t xml:space="preserve">ns means more engagement.  IR Pathway </w:t>
      </w:r>
      <w:r w:rsidR="00A22933">
        <w:rPr>
          <w:rFonts w:eastAsia="Times New Roman"/>
        </w:rPr>
        <w:t xml:space="preserve">students raised that they were </w:t>
      </w:r>
      <w:r w:rsidR="006C242D" w:rsidRPr="00A22933">
        <w:rPr>
          <w:rFonts w:eastAsia="Times New Roman"/>
        </w:rPr>
        <w:t xml:space="preserve">not included in </w:t>
      </w:r>
      <w:r w:rsidR="00A22933">
        <w:rPr>
          <w:rFonts w:eastAsia="Times New Roman"/>
        </w:rPr>
        <w:t>the 1</w:t>
      </w:r>
      <w:r w:rsidR="00A22933" w:rsidRPr="00A22933">
        <w:rPr>
          <w:rFonts w:eastAsia="Times New Roman"/>
          <w:vertAlign w:val="superscript"/>
        </w:rPr>
        <w:t>st</w:t>
      </w:r>
      <w:r w:rsidR="00A22933">
        <w:rPr>
          <w:rFonts w:eastAsia="Times New Roman"/>
        </w:rPr>
        <w:t xml:space="preserve"> year PIR organised </w:t>
      </w:r>
      <w:r w:rsidR="006C242D" w:rsidRPr="00A22933">
        <w:rPr>
          <w:rFonts w:eastAsia="Times New Roman"/>
        </w:rPr>
        <w:t xml:space="preserve">dinner.  </w:t>
      </w:r>
    </w:p>
    <w:p w14:paraId="69BD1B8F" w14:textId="77777777" w:rsidR="00A22933" w:rsidRPr="00A22933" w:rsidRDefault="00A22933" w:rsidP="002A16DF">
      <w:pPr>
        <w:spacing w:after="0" w:line="240" w:lineRule="auto"/>
        <w:ind w:left="426" w:hanging="426"/>
        <w:rPr>
          <w:rFonts w:eastAsia="Times New Roman"/>
        </w:rPr>
      </w:pPr>
    </w:p>
    <w:p w14:paraId="7B474054" w14:textId="7C886D07" w:rsidR="00C3031B" w:rsidRDefault="00FA40F1" w:rsidP="002A16DF">
      <w:pPr>
        <w:spacing w:after="0" w:line="240" w:lineRule="auto"/>
        <w:ind w:left="426"/>
        <w:rPr>
          <w:bCs/>
        </w:rPr>
      </w:pPr>
      <w:r>
        <w:rPr>
          <w:bCs/>
        </w:rPr>
        <w:t>Students were enquiring as to how much to align their dissertations with SD or their pathway subject.</w:t>
      </w:r>
      <w:r w:rsidR="00A96085">
        <w:rPr>
          <w:bCs/>
        </w:rPr>
        <w:t xml:space="preserve"> </w:t>
      </w:r>
    </w:p>
    <w:p w14:paraId="4018B400" w14:textId="77777777" w:rsidR="0050254D" w:rsidRPr="00F304B3" w:rsidRDefault="0050254D" w:rsidP="002A16DF">
      <w:pPr>
        <w:spacing w:after="0" w:line="240" w:lineRule="auto"/>
        <w:ind w:left="426" w:hanging="426"/>
        <w:rPr>
          <w:bCs/>
        </w:rPr>
      </w:pPr>
    </w:p>
    <w:p w14:paraId="52F5EE4E" w14:textId="76CA876E" w:rsidR="00730B93" w:rsidRDefault="00C3031B" w:rsidP="00F42944">
      <w:pPr>
        <w:spacing w:after="0" w:line="240" w:lineRule="auto"/>
        <w:ind w:left="426"/>
        <w:rPr>
          <w:rFonts w:eastAsia="Times New Roman"/>
        </w:rPr>
      </w:pPr>
      <w:r w:rsidRPr="00933E86">
        <w:rPr>
          <w:b/>
        </w:rPr>
        <w:t>SDA</w:t>
      </w:r>
      <w:r w:rsidR="00933E86" w:rsidRPr="00933E86">
        <w:rPr>
          <w:b/>
        </w:rPr>
        <w:t xml:space="preserve"> - </w:t>
      </w:r>
      <w:r w:rsidR="00933E86" w:rsidRPr="00933E86">
        <w:rPr>
          <w:rFonts w:eastAsia="Times New Roman"/>
        </w:rPr>
        <w:t>The SDA serves as a great resource in terms of connecting SD students; however, not everyone is aware of it and could benefit from it being fore-fronted in the SD course</w:t>
      </w:r>
      <w:r w:rsidR="006C242D">
        <w:rPr>
          <w:rFonts w:eastAsia="Times New Roman"/>
        </w:rPr>
        <w:t xml:space="preserve">.  </w:t>
      </w:r>
      <w:r w:rsidR="00DC5D75">
        <w:rPr>
          <w:rFonts w:eastAsia="Times New Roman"/>
        </w:rPr>
        <w:t>Students felt unsure about the SD degree and career choices.</w:t>
      </w:r>
      <w:r w:rsidR="008120CC">
        <w:rPr>
          <w:rFonts w:eastAsia="Times New Roman"/>
        </w:rPr>
        <w:t xml:space="preserve"> </w:t>
      </w:r>
    </w:p>
    <w:p w14:paraId="631757B5" w14:textId="77777777" w:rsidR="0095634D" w:rsidRDefault="0095634D" w:rsidP="00F42944">
      <w:pPr>
        <w:spacing w:after="0" w:line="360" w:lineRule="auto"/>
      </w:pPr>
    </w:p>
    <w:p w14:paraId="2EFEE567" w14:textId="77777777" w:rsidR="00F42944" w:rsidRPr="00B35767" w:rsidRDefault="00F42944" w:rsidP="00F42944">
      <w:pPr>
        <w:spacing w:after="0" w:line="240" w:lineRule="auto"/>
        <w:ind w:left="720"/>
      </w:pPr>
    </w:p>
    <w:p w14:paraId="657616E3" w14:textId="32037304" w:rsidR="0043648E" w:rsidRPr="00F42944" w:rsidRDefault="00F74BB9" w:rsidP="00F42944">
      <w:pPr>
        <w:pStyle w:val="ListParagraph"/>
        <w:numPr>
          <w:ilvl w:val="0"/>
          <w:numId w:val="1"/>
        </w:numPr>
        <w:spacing w:after="0" w:line="360" w:lineRule="auto"/>
        <w:ind w:left="426" w:hanging="426"/>
        <w:rPr>
          <w:b/>
          <w:u w:val="single"/>
        </w:rPr>
      </w:pPr>
      <w:r w:rsidRPr="00F42944">
        <w:rPr>
          <w:b/>
          <w:u w:val="single"/>
        </w:rPr>
        <w:t xml:space="preserve">Any Other Business </w:t>
      </w:r>
    </w:p>
    <w:p w14:paraId="40A2D503" w14:textId="57F68C93" w:rsidR="00A54BD7" w:rsidRPr="001E47E8" w:rsidRDefault="00A54BD7" w:rsidP="00A54BD7">
      <w:pPr>
        <w:spacing w:after="0" w:line="360" w:lineRule="auto"/>
        <w:ind w:left="426"/>
        <w:rPr>
          <w:b/>
          <w:bCs/>
        </w:rPr>
      </w:pPr>
      <w:r>
        <w:t xml:space="preserve">Milly Sibson has volunteered to </w:t>
      </w:r>
      <w:r w:rsidRPr="00697D34">
        <w:t>attend SPS UG Forum in Semester 2.</w:t>
      </w:r>
    </w:p>
    <w:p w14:paraId="4A69DF99" w14:textId="5378A30E" w:rsidR="00415AD9" w:rsidRPr="00697D34" w:rsidRDefault="00415AD9" w:rsidP="00F42944">
      <w:pPr>
        <w:spacing w:after="0" w:line="360" w:lineRule="auto"/>
        <w:ind w:left="426"/>
      </w:pPr>
    </w:p>
    <w:sectPr w:rsidR="00415AD9" w:rsidRPr="00697D34" w:rsidSect="002A16DF">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17F6"/>
    <w:multiLevelType w:val="hybridMultilevel"/>
    <w:tmpl w:val="BE7E93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5979A5"/>
    <w:multiLevelType w:val="hybridMultilevel"/>
    <w:tmpl w:val="1B1A1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D70E59"/>
    <w:multiLevelType w:val="multilevel"/>
    <w:tmpl w:val="43A21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903E6"/>
    <w:multiLevelType w:val="hybridMultilevel"/>
    <w:tmpl w:val="74F69A62"/>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4" w15:restartNumberingAfterBreak="0">
    <w:nsid w:val="0AF46F81"/>
    <w:multiLevelType w:val="hybridMultilevel"/>
    <w:tmpl w:val="E6504F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C013F5C"/>
    <w:multiLevelType w:val="hybridMultilevel"/>
    <w:tmpl w:val="C91CF5D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A56E1B"/>
    <w:multiLevelType w:val="hybridMultilevel"/>
    <w:tmpl w:val="CFFED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0B056DB"/>
    <w:multiLevelType w:val="hybridMultilevel"/>
    <w:tmpl w:val="9DB82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096E93"/>
    <w:multiLevelType w:val="hybridMultilevel"/>
    <w:tmpl w:val="A59021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DC66885"/>
    <w:multiLevelType w:val="multilevel"/>
    <w:tmpl w:val="09C04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F0766"/>
    <w:multiLevelType w:val="hybridMultilevel"/>
    <w:tmpl w:val="BBD44AC6"/>
    <w:lvl w:ilvl="0" w:tplc="2C84369E">
      <w:start w:val="2"/>
      <w:numFmt w:val="bullet"/>
      <w:lvlText w:val="-"/>
      <w:lvlJc w:val="left"/>
      <w:pPr>
        <w:ind w:left="1494" w:hanging="360"/>
      </w:pPr>
      <w:rPr>
        <w:rFonts w:ascii="Calibri" w:eastAsia="Times New Roman" w:hAnsi="Calibri" w:cs="Calibri"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15:restartNumberingAfterBreak="0">
    <w:nsid w:val="29956372"/>
    <w:multiLevelType w:val="hybridMultilevel"/>
    <w:tmpl w:val="825099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1903069"/>
    <w:multiLevelType w:val="hybridMultilevel"/>
    <w:tmpl w:val="E47E708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385F4CDA"/>
    <w:multiLevelType w:val="hybridMultilevel"/>
    <w:tmpl w:val="37AC44FC"/>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150688B"/>
    <w:multiLevelType w:val="hybridMultilevel"/>
    <w:tmpl w:val="C052AF9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4B0A7252"/>
    <w:multiLevelType w:val="hybridMultilevel"/>
    <w:tmpl w:val="201C47A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6" w15:restartNumberingAfterBreak="0">
    <w:nsid w:val="4BCA423B"/>
    <w:multiLevelType w:val="multilevel"/>
    <w:tmpl w:val="11986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63246"/>
    <w:multiLevelType w:val="hybridMultilevel"/>
    <w:tmpl w:val="CB16BD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434EDD"/>
    <w:multiLevelType w:val="hybridMultilevel"/>
    <w:tmpl w:val="7B249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03E1A01"/>
    <w:multiLevelType w:val="hybridMultilevel"/>
    <w:tmpl w:val="0BDAE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112879"/>
    <w:multiLevelType w:val="hybridMultilevel"/>
    <w:tmpl w:val="ED162628"/>
    <w:lvl w:ilvl="0" w:tplc="98FC884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5C70295"/>
    <w:multiLevelType w:val="hybridMultilevel"/>
    <w:tmpl w:val="8F32D7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DB77707"/>
    <w:multiLevelType w:val="hybridMultilevel"/>
    <w:tmpl w:val="2702F8E2"/>
    <w:lvl w:ilvl="0" w:tplc="FFFFFFFF">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717186F"/>
    <w:multiLevelType w:val="hybridMultilevel"/>
    <w:tmpl w:val="3A1246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87B0727"/>
    <w:multiLevelType w:val="hybridMultilevel"/>
    <w:tmpl w:val="33629DD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245123"/>
    <w:multiLevelType w:val="hybridMultilevel"/>
    <w:tmpl w:val="1C928B4E"/>
    <w:lvl w:ilvl="0" w:tplc="675A55D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9704687"/>
    <w:multiLevelType w:val="hybridMultilevel"/>
    <w:tmpl w:val="B4B2A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07D3415"/>
    <w:multiLevelType w:val="hybridMultilevel"/>
    <w:tmpl w:val="0046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9533B5"/>
    <w:multiLevelType w:val="hybridMultilevel"/>
    <w:tmpl w:val="D9985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E776B0E"/>
    <w:multiLevelType w:val="hybridMultilevel"/>
    <w:tmpl w:val="AE4E9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C92069"/>
    <w:multiLevelType w:val="hybridMultilevel"/>
    <w:tmpl w:val="05E211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9"/>
  </w:num>
  <w:num w:numId="2">
    <w:abstractNumId w:val="17"/>
  </w:num>
  <w:num w:numId="3">
    <w:abstractNumId w:val="28"/>
  </w:num>
  <w:num w:numId="4">
    <w:abstractNumId w:val="15"/>
  </w:num>
  <w:num w:numId="5">
    <w:abstractNumId w:val="5"/>
  </w:num>
  <w:num w:numId="6">
    <w:abstractNumId w:val="9"/>
  </w:num>
  <w:num w:numId="7">
    <w:abstractNumId w:val="23"/>
  </w:num>
  <w:num w:numId="8">
    <w:abstractNumId w:val="2"/>
  </w:num>
  <w:num w:numId="9">
    <w:abstractNumId w:val="21"/>
  </w:num>
  <w:num w:numId="10">
    <w:abstractNumId w:val="30"/>
  </w:num>
  <w:num w:numId="11">
    <w:abstractNumId w:val="13"/>
  </w:num>
  <w:num w:numId="12">
    <w:abstractNumId w:val="14"/>
  </w:num>
  <w:num w:numId="13">
    <w:abstractNumId w:val="16"/>
  </w:num>
  <w:num w:numId="14">
    <w:abstractNumId w:val="6"/>
  </w:num>
  <w:num w:numId="15">
    <w:abstractNumId w:val="11"/>
  </w:num>
  <w:num w:numId="16">
    <w:abstractNumId w:val="27"/>
  </w:num>
  <w:num w:numId="17">
    <w:abstractNumId w:val="3"/>
  </w:num>
  <w:num w:numId="18">
    <w:abstractNumId w:val="29"/>
  </w:num>
  <w:num w:numId="19">
    <w:abstractNumId w:val="26"/>
  </w:num>
  <w:num w:numId="20">
    <w:abstractNumId w:val="0"/>
  </w:num>
  <w:num w:numId="21">
    <w:abstractNumId w:val="20"/>
  </w:num>
  <w:num w:numId="22">
    <w:abstractNumId w:val="1"/>
  </w:num>
  <w:num w:numId="23">
    <w:abstractNumId w:val="4"/>
  </w:num>
  <w:num w:numId="24">
    <w:abstractNumId w:val="24"/>
  </w:num>
  <w:num w:numId="25">
    <w:abstractNumId w:val="10"/>
  </w:num>
  <w:num w:numId="26">
    <w:abstractNumId w:val="18"/>
  </w:num>
  <w:num w:numId="27">
    <w:abstractNumId w:val="22"/>
  </w:num>
  <w:num w:numId="28">
    <w:abstractNumId w:val="7"/>
  </w:num>
  <w:num w:numId="29">
    <w:abstractNumId w:val="8"/>
  </w:num>
  <w:num w:numId="30">
    <w:abstractNumId w:val="25"/>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48E"/>
    <w:rsid w:val="00000986"/>
    <w:rsid w:val="00014C13"/>
    <w:rsid w:val="0001619E"/>
    <w:rsid w:val="00016C89"/>
    <w:rsid w:val="00022DCB"/>
    <w:rsid w:val="0003176C"/>
    <w:rsid w:val="0003435C"/>
    <w:rsid w:val="00035302"/>
    <w:rsid w:val="0003696E"/>
    <w:rsid w:val="000374B4"/>
    <w:rsid w:val="00043DF9"/>
    <w:rsid w:val="00045278"/>
    <w:rsid w:val="00047D42"/>
    <w:rsid w:val="00053209"/>
    <w:rsid w:val="00086B80"/>
    <w:rsid w:val="000954A0"/>
    <w:rsid w:val="00095B8E"/>
    <w:rsid w:val="000A6792"/>
    <w:rsid w:val="000B5A3A"/>
    <w:rsid w:val="000B5DC3"/>
    <w:rsid w:val="000D4449"/>
    <w:rsid w:val="000D4B2B"/>
    <w:rsid w:val="000E60CD"/>
    <w:rsid w:val="00155E36"/>
    <w:rsid w:val="001562B6"/>
    <w:rsid w:val="00194A4C"/>
    <w:rsid w:val="001B668D"/>
    <w:rsid w:val="001B7B8D"/>
    <w:rsid w:val="001E50F0"/>
    <w:rsid w:val="001F7C78"/>
    <w:rsid w:val="002955CA"/>
    <w:rsid w:val="002A16DF"/>
    <w:rsid w:val="002B16C0"/>
    <w:rsid w:val="002C07E2"/>
    <w:rsid w:val="002C2575"/>
    <w:rsid w:val="002E4F20"/>
    <w:rsid w:val="002F12C9"/>
    <w:rsid w:val="002F3FAA"/>
    <w:rsid w:val="002F62B0"/>
    <w:rsid w:val="0031058B"/>
    <w:rsid w:val="00314964"/>
    <w:rsid w:val="00317578"/>
    <w:rsid w:val="00324B1F"/>
    <w:rsid w:val="0033255A"/>
    <w:rsid w:val="00337184"/>
    <w:rsid w:val="003654AB"/>
    <w:rsid w:val="003655B6"/>
    <w:rsid w:val="00366E20"/>
    <w:rsid w:val="0039258F"/>
    <w:rsid w:val="003B0800"/>
    <w:rsid w:val="003B2DDF"/>
    <w:rsid w:val="003C5E81"/>
    <w:rsid w:val="003D754E"/>
    <w:rsid w:val="003E174F"/>
    <w:rsid w:val="003E6CD4"/>
    <w:rsid w:val="00415AD9"/>
    <w:rsid w:val="0043615C"/>
    <w:rsid w:val="0043648E"/>
    <w:rsid w:val="00452985"/>
    <w:rsid w:val="00456AE3"/>
    <w:rsid w:val="0048410C"/>
    <w:rsid w:val="0048552C"/>
    <w:rsid w:val="004A0A00"/>
    <w:rsid w:val="004A39B9"/>
    <w:rsid w:val="004A42DC"/>
    <w:rsid w:val="004B02E0"/>
    <w:rsid w:val="004D0703"/>
    <w:rsid w:val="004E0DC8"/>
    <w:rsid w:val="004F5683"/>
    <w:rsid w:val="004F6A78"/>
    <w:rsid w:val="0050254D"/>
    <w:rsid w:val="0051256F"/>
    <w:rsid w:val="0051348D"/>
    <w:rsid w:val="00516918"/>
    <w:rsid w:val="00540B85"/>
    <w:rsid w:val="00573A0B"/>
    <w:rsid w:val="00583AD1"/>
    <w:rsid w:val="0059162E"/>
    <w:rsid w:val="005B2C5B"/>
    <w:rsid w:val="005B5BC8"/>
    <w:rsid w:val="005C4762"/>
    <w:rsid w:val="00624959"/>
    <w:rsid w:val="00627111"/>
    <w:rsid w:val="00641C80"/>
    <w:rsid w:val="00697D34"/>
    <w:rsid w:val="006A2B75"/>
    <w:rsid w:val="006A2F7E"/>
    <w:rsid w:val="006A389D"/>
    <w:rsid w:val="006B18B2"/>
    <w:rsid w:val="006B7352"/>
    <w:rsid w:val="006C242D"/>
    <w:rsid w:val="006E09F6"/>
    <w:rsid w:val="006E6EEB"/>
    <w:rsid w:val="006F05EC"/>
    <w:rsid w:val="00701114"/>
    <w:rsid w:val="007028D3"/>
    <w:rsid w:val="00704BB2"/>
    <w:rsid w:val="00712C50"/>
    <w:rsid w:val="00730B93"/>
    <w:rsid w:val="00733387"/>
    <w:rsid w:val="00750E7A"/>
    <w:rsid w:val="00752BB8"/>
    <w:rsid w:val="0075405E"/>
    <w:rsid w:val="007718CF"/>
    <w:rsid w:val="00780FE4"/>
    <w:rsid w:val="00780FF5"/>
    <w:rsid w:val="00790FDF"/>
    <w:rsid w:val="00797A63"/>
    <w:rsid w:val="007A7D6E"/>
    <w:rsid w:val="007F44F6"/>
    <w:rsid w:val="0081092B"/>
    <w:rsid w:val="008120CC"/>
    <w:rsid w:val="0081457E"/>
    <w:rsid w:val="00815EB7"/>
    <w:rsid w:val="0082355F"/>
    <w:rsid w:val="00833D97"/>
    <w:rsid w:val="00834BBA"/>
    <w:rsid w:val="00845A57"/>
    <w:rsid w:val="00860CB1"/>
    <w:rsid w:val="0086326C"/>
    <w:rsid w:val="00863282"/>
    <w:rsid w:val="008701BD"/>
    <w:rsid w:val="008720D4"/>
    <w:rsid w:val="008756DA"/>
    <w:rsid w:val="00884A05"/>
    <w:rsid w:val="008D4FB3"/>
    <w:rsid w:val="008E0956"/>
    <w:rsid w:val="008F52F7"/>
    <w:rsid w:val="009008A0"/>
    <w:rsid w:val="00914964"/>
    <w:rsid w:val="0091709F"/>
    <w:rsid w:val="00920F51"/>
    <w:rsid w:val="00933E86"/>
    <w:rsid w:val="00937A5E"/>
    <w:rsid w:val="0095634D"/>
    <w:rsid w:val="009A0D17"/>
    <w:rsid w:val="009A3438"/>
    <w:rsid w:val="009A36A1"/>
    <w:rsid w:val="009D11F7"/>
    <w:rsid w:val="009F2CF3"/>
    <w:rsid w:val="009F6D2B"/>
    <w:rsid w:val="00A011BC"/>
    <w:rsid w:val="00A2191C"/>
    <w:rsid w:val="00A22933"/>
    <w:rsid w:val="00A5450C"/>
    <w:rsid w:val="00A54BD7"/>
    <w:rsid w:val="00A6043D"/>
    <w:rsid w:val="00A62149"/>
    <w:rsid w:val="00A869CA"/>
    <w:rsid w:val="00A96085"/>
    <w:rsid w:val="00AB6143"/>
    <w:rsid w:val="00AB7D4A"/>
    <w:rsid w:val="00AC0732"/>
    <w:rsid w:val="00AD30C1"/>
    <w:rsid w:val="00AD4211"/>
    <w:rsid w:val="00AD6304"/>
    <w:rsid w:val="00AE0305"/>
    <w:rsid w:val="00AE61DE"/>
    <w:rsid w:val="00AF2B8F"/>
    <w:rsid w:val="00AF4D07"/>
    <w:rsid w:val="00B137F9"/>
    <w:rsid w:val="00B272CC"/>
    <w:rsid w:val="00B56FA2"/>
    <w:rsid w:val="00B84482"/>
    <w:rsid w:val="00B96780"/>
    <w:rsid w:val="00BB39ED"/>
    <w:rsid w:val="00BE4AB3"/>
    <w:rsid w:val="00BF68F9"/>
    <w:rsid w:val="00BF7025"/>
    <w:rsid w:val="00C029C4"/>
    <w:rsid w:val="00C148DA"/>
    <w:rsid w:val="00C24DA8"/>
    <w:rsid w:val="00C3031B"/>
    <w:rsid w:val="00C32816"/>
    <w:rsid w:val="00C33EB5"/>
    <w:rsid w:val="00C427C4"/>
    <w:rsid w:val="00C56F21"/>
    <w:rsid w:val="00C67B30"/>
    <w:rsid w:val="00C80C88"/>
    <w:rsid w:val="00C96985"/>
    <w:rsid w:val="00C9712A"/>
    <w:rsid w:val="00CB24FD"/>
    <w:rsid w:val="00CD0BD7"/>
    <w:rsid w:val="00CD31B4"/>
    <w:rsid w:val="00CD6B9A"/>
    <w:rsid w:val="00CF0A18"/>
    <w:rsid w:val="00CF7E85"/>
    <w:rsid w:val="00D00FA5"/>
    <w:rsid w:val="00D12891"/>
    <w:rsid w:val="00D21980"/>
    <w:rsid w:val="00D329D6"/>
    <w:rsid w:val="00D56BFE"/>
    <w:rsid w:val="00DC5D75"/>
    <w:rsid w:val="00DE00AD"/>
    <w:rsid w:val="00E31809"/>
    <w:rsid w:val="00E507F7"/>
    <w:rsid w:val="00E674FD"/>
    <w:rsid w:val="00E67D1B"/>
    <w:rsid w:val="00E775C4"/>
    <w:rsid w:val="00E85B15"/>
    <w:rsid w:val="00E92556"/>
    <w:rsid w:val="00E97C98"/>
    <w:rsid w:val="00EA4C6B"/>
    <w:rsid w:val="00EB6DA6"/>
    <w:rsid w:val="00ED7F94"/>
    <w:rsid w:val="00F304B3"/>
    <w:rsid w:val="00F42944"/>
    <w:rsid w:val="00F42FF3"/>
    <w:rsid w:val="00F54801"/>
    <w:rsid w:val="00F56F12"/>
    <w:rsid w:val="00F577E3"/>
    <w:rsid w:val="00F61473"/>
    <w:rsid w:val="00F661DE"/>
    <w:rsid w:val="00F667C5"/>
    <w:rsid w:val="00F716FC"/>
    <w:rsid w:val="00F74BB9"/>
    <w:rsid w:val="00FA40F1"/>
    <w:rsid w:val="00FA6952"/>
    <w:rsid w:val="00FB40CD"/>
    <w:rsid w:val="00FB4E24"/>
    <w:rsid w:val="00FD4E05"/>
    <w:rsid w:val="00FE5F53"/>
    <w:rsid w:val="00FE7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16B31"/>
  <w15:chartTrackingRefBased/>
  <w15:docId w15:val="{C6D81102-AA8A-40DE-865B-CD3CE3D3A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4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48E"/>
    <w:pPr>
      <w:ind w:left="720"/>
      <w:contextualSpacing/>
    </w:pPr>
  </w:style>
  <w:style w:type="character" w:styleId="Hyperlink">
    <w:name w:val="Hyperlink"/>
    <w:basedOn w:val="DefaultParagraphFont"/>
    <w:uiPriority w:val="99"/>
    <w:semiHidden/>
    <w:unhideWhenUsed/>
    <w:rsid w:val="00A869CA"/>
    <w:rPr>
      <w:color w:val="0563C1"/>
      <w:u w:val="single"/>
    </w:rPr>
  </w:style>
  <w:style w:type="paragraph" w:styleId="Revision">
    <w:name w:val="Revision"/>
    <w:hidden/>
    <w:uiPriority w:val="99"/>
    <w:semiHidden/>
    <w:rsid w:val="00790FDF"/>
    <w:pPr>
      <w:spacing w:after="0" w:line="240" w:lineRule="auto"/>
    </w:pPr>
  </w:style>
  <w:style w:type="character" w:styleId="CommentReference">
    <w:name w:val="annotation reference"/>
    <w:basedOn w:val="DefaultParagraphFont"/>
    <w:uiPriority w:val="99"/>
    <w:semiHidden/>
    <w:unhideWhenUsed/>
    <w:rsid w:val="00AD30C1"/>
    <w:rPr>
      <w:sz w:val="16"/>
      <w:szCs w:val="16"/>
    </w:rPr>
  </w:style>
  <w:style w:type="paragraph" w:styleId="CommentText">
    <w:name w:val="annotation text"/>
    <w:basedOn w:val="Normal"/>
    <w:link w:val="CommentTextChar"/>
    <w:uiPriority w:val="99"/>
    <w:semiHidden/>
    <w:unhideWhenUsed/>
    <w:rsid w:val="00AD30C1"/>
    <w:pPr>
      <w:spacing w:line="240" w:lineRule="auto"/>
    </w:pPr>
    <w:rPr>
      <w:sz w:val="20"/>
      <w:szCs w:val="20"/>
    </w:rPr>
  </w:style>
  <w:style w:type="character" w:customStyle="1" w:styleId="CommentTextChar">
    <w:name w:val="Comment Text Char"/>
    <w:basedOn w:val="DefaultParagraphFont"/>
    <w:link w:val="CommentText"/>
    <w:uiPriority w:val="99"/>
    <w:semiHidden/>
    <w:rsid w:val="00AD30C1"/>
    <w:rPr>
      <w:sz w:val="20"/>
      <w:szCs w:val="20"/>
    </w:rPr>
  </w:style>
  <w:style w:type="paragraph" w:styleId="CommentSubject">
    <w:name w:val="annotation subject"/>
    <w:basedOn w:val="CommentText"/>
    <w:next w:val="CommentText"/>
    <w:link w:val="CommentSubjectChar"/>
    <w:uiPriority w:val="99"/>
    <w:semiHidden/>
    <w:unhideWhenUsed/>
    <w:rsid w:val="00AD30C1"/>
    <w:rPr>
      <w:b/>
      <w:bCs/>
    </w:rPr>
  </w:style>
  <w:style w:type="character" w:customStyle="1" w:styleId="CommentSubjectChar">
    <w:name w:val="Comment Subject Char"/>
    <w:basedOn w:val="CommentTextChar"/>
    <w:link w:val="CommentSubject"/>
    <w:uiPriority w:val="99"/>
    <w:semiHidden/>
    <w:rsid w:val="00AD30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25382">
      <w:bodyDiv w:val="1"/>
      <w:marLeft w:val="0"/>
      <w:marRight w:val="0"/>
      <w:marTop w:val="0"/>
      <w:marBottom w:val="0"/>
      <w:divBdr>
        <w:top w:val="none" w:sz="0" w:space="0" w:color="auto"/>
        <w:left w:val="none" w:sz="0" w:space="0" w:color="auto"/>
        <w:bottom w:val="none" w:sz="0" w:space="0" w:color="auto"/>
        <w:right w:val="none" w:sz="0" w:space="0" w:color="auto"/>
      </w:divBdr>
    </w:div>
    <w:div w:id="143202962">
      <w:bodyDiv w:val="1"/>
      <w:marLeft w:val="0"/>
      <w:marRight w:val="0"/>
      <w:marTop w:val="0"/>
      <w:marBottom w:val="0"/>
      <w:divBdr>
        <w:top w:val="none" w:sz="0" w:space="0" w:color="auto"/>
        <w:left w:val="none" w:sz="0" w:space="0" w:color="auto"/>
        <w:bottom w:val="none" w:sz="0" w:space="0" w:color="auto"/>
        <w:right w:val="none" w:sz="0" w:space="0" w:color="auto"/>
      </w:divBdr>
    </w:div>
    <w:div w:id="212347262">
      <w:bodyDiv w:val="1"/>
      <w:marLeft w:val="0"/>
      <w:marRight w:val="0"/>
      <w:marTop w:val="0"/>
      <w:marBottom w:val="0"/>
      <w:divBdr>
        <w:top w:val="none" w:sz="0" w:space="0" w:color="auto"/>
        <w:left w:val="none" w:sz="0" w:space="0" w:color="auto"/>
        <w:bottom w:val="none" w:sz="0" w:space="0" w:color="auto"/>
        <w:right w:val="none" w:sz="0" w:space="0" w:color="auto"/>
      </w:divBdr>
    </w:div>
    <w:div w:id="264582409">
      <w:bodyDiv w:val="1"/>
      <w:marLeft w:val="0"/>
      <w:marRight w:val="0"/>
      <w:marTop w:val="0"/>
      <w:marBottom w:val="0"/>
      <w:divBdr>
        <w:top w:val="none" w:sz="0" w:space="0" w:color="auto"/>
        <w:left w:val="none" w:sz="0" w:space="0" w:color="auto"/>
        <w:bottom w:val="none" w:sz="0" w:space="0" w:color="auto"/>
        <w:right w:val="none" w:sz="0" w:space="0" w:color="auto"/>
      </w:divBdr>
    </w:div>
    <w:div w:id="299386883">
      <w:bodyDiv w:val="1"/>
      <w:marLeft w:val="0"/>
      <w:marRight w:val="0"/>
      <w:marTop w:val="0"/>
      <w:marBottom w:val="0"/>
      <w:divBdr>
        <w:top w:val="none" w:sz="0" w:space="0" w:color="auto"/>
        <w:left w:val="none" w:sz="0" w:space="0" w:color="auto"/>
        <w:bottom w:val="none" w:sz="0" w:space="0" w:color="auto"/>
        <w:right w:val="none" w:sz="0" w:space="0" w:color="auto"/>
      </w:divBdr>
    </w:div>
    <w:div w:id="456487707">
      <w:bodyDiv w:val="1"/>
      <w:marLeft w:val="0"/>
      <w:marRight w:val="0"/>
      <w:marTop w:val="0"/>
      <w:marBottom w:val="0"/>
      <w:divBdr>
        <w:top w:val="none" w:sz="0" w:space="0" w:color="auto"/>
        <w:left w:val="none" w:sz="0" w:space="0" w:color="auto"/>
        <w:bottom w:val="none" w:sz="0" w:space="0" w:color="auto"/>
        <w:right w:val="none" w:sz="0" w:space="0" w:color="auto"/>
      </w:divBdr>
    </w:div>
    <w:div w:id="481046966">
      <w:bodyDiv w:val="1"/>
      <w:marLeft w:val="0"/>
      <w:marRight w:val="0"/>
      <w:marTop w:val="0"/>
      <w:marBottom w:val="0"/>
      <w:divBdr>
        <w:top w:val="none" w:sz="0" w:space="0" w:color="auto"/>
        <w:left w:val="none" w:sz="0" w:space="0" w:color="auto"/>
        <w:bottom w:val="none" w:sz="0" w:space="0" w:color="auto"/>
        <w:right w:val="none" w:sz="0" w:space="0" w:color="auto"/>
      </w:divBdr>
    </w:div>
    <w:div w:id="550843165">
      <w:bodyDiv w:val="1"/>
      <w:marLeft w:val="0"/>
      <w:marRight w:val="0"/>
      <w:marTop w:val="0"/>
      <w:marBottom w:val="0"/>
      <w:divBdr>
        <w:top w:val="none" w:sz="0" w:space="0" w:color="auto"/>
        <w:left w:val="none" w:sz="0" w:space="0" w:color="auto"/>
        <w:bottom w:val="none" w:sz="0" w:space="0" w:color="auto"/>
        <w:right w:val="none" w:sz="0" w:space="0" w:color="auto"/>
      </w:divBdr>
    </w:div>
    <w:div w:id="708258607">
      <w:bodyDiv w:val="1"/>
      <w:marLeft w:val="0"/>
      <w:marRight w:val="0"/>
      <w:marTop w:val="0"/>
      <w:marBottom w:val="0"/>
      <w:divBdr>
        <w:top w:val="none" w:sz="0" w:space="0" w:color="auto"/>
        <w:left w:val="none" w:sz="0" w:space="0" w:color="auto"/>
        <w:bottom w:val="none" w:sz="0" w:space="0" w:color="auto"/>
        <w:right w:val="none" w:sz="0" w:space="0" w:color="auto"/>
      </w:divBdr>
    </w:div>
    <w:div w:id="858354465">
      <w:bodyDiv w:val="1"/>
      <w:marLeft w:val="0"/>
      <w:marRight w:val="0"/>
      <w:marTop w:val="0"/>
      <w:marBottom w:val="0"/>
      <w:divBdr>
        <w:top w:val="none" w:sz="0" w:space="0" w:color="auto"/>
        <w:left w:val="none" w:sz="0" w:space="0" w:color="auto"/>
        <w:bottom w:val="none" w:sz="0" w:space="0" w:color="auto"/>
        <w:right w:val="none" w:sz="0" w:space="0" w:color="auto"/>
      </w:divBdr>
    </w:div>
    <w:div w:id="1005983990">
      <w:bodyDiv w:val="1"/>
      <w:marLeft w:val="0"/>
      <w:marRight w:val="0"/>
      <w:marTop w:val="0"/>
      <w:marBottom w:val="0"/>
      <w:divBdr>
        <w:top w:val="none" w:sz="0" w:space="0" w:color="auto"/>
        <w:left w:val="none" w:sz="0" w:space="0" w:color="auto"/>
        <w:bottom w:val="none" w:sz="0" w:space="0" w:color="auto"/>
        <w:right w:val="none" w:sz="0" w:space="0" w:color="auto"/>
      </w:divBdr>
    </w:div>
    <w:div w:id="1202742489">
      <w:bodyDiv w:val="1"/>
      <w:marLeft w:val="0"/>
      <w:marRight w:val="0"/>
      <w:marTop w:val="0"/>
      <w:marBottom w:val="0"/>
      <w:divBdr>
        <w:top w:val="none" w:sz="0" w:space="0" w:color="auto"/>
        <w:left w:val="none" w:sz="0" w:space="0" w:color="auto"/>
        <w:bottom w:val="none" w:sz="0" w:space="0" w:color="auto"/>
        <w:right w:val="none" w:sz="0" w:space="0" w:color="auto"/>
      </w:divBdr>
    </w:div>
    <w:div w:id="1207572256">
      <w:bodyDiv w:val="1"/>
      <w:marLeft w:val="0"/>
      <w:marRight w:val="0"/>
      <w:marTop w:val="0"/>
      <w:marBottom w:val="0"/>
      <w:divBdr>
        <w:top w:val="none" w:sz="0" w:space="0" w:color="auto"/>
        <w:left w:val="none" w:sz="0" w:space="0" w:color="auto"/>
        <w:bottom w:val="none" w:sz="0" w:space="0" w:color="auto"/>
        <w:right w:val="none" w:sz="0" w:space="0" w:color="auto"/>
      </w:divBdr>
    </w:div>
    <w:div w:id="1284578602">
      <w:bodyDiv w:val="1"/>
      <w:marLeft w:val="0"/>
      <w:marRight w:val="0"/>
      <w:marTop w:val="0"/>
      <w:marBottom w:val="0"/>
      <w:divBdr>
        <w:top w:val="none" w:sz="0" w:space="0" w:color="auto"/>
        <w:left w:val="none" w:sz="0" w:space="0" w:color="auto"/>
        <w:bottom w:val="none" w:sz="0" w:space="0" w:color="auto"/>
        <w:right w:val="none" w:sz="0" w:space="0" w:color="auto"/>
      </w:divBdr>
    </w:div>
    <w:div w:id="1297446008">
      <w:bodyDiv w:val="1"/>
      <w:marLeft w:val="0"/>
      <w:marRight w:val="0"/>
      <w:marTop w:val="0"/>
      <w:marBottom w:val="0"/>
      <w:divBdr>
        <w:top w:val="none" w:sz="0" w:space="0" w:color="auto"/>
        <w:left w:val="none" w:sz="0" w:space="0" w:color="auto"/>
        <w:bottom w:val="none" w:sz="0" w:space="0" w:color="auto"/>
        <w:right w:val="none" w:sz="0" w:space="0" w:color="auto"/>
      </w:divBdr>
    </w:div>
    <w:div w:id="1300961724">
      <w:bodyDiv w:val="1"/>
      <w:marLeft w:val="0"/>
      <w:marRight w:val="0"/>
      <w:marTop w:val="0"/>
      <w:marBottom w:val="0"/>
      <w:divBdr>
        <w:top w:val="none" w:sz="0" w:space="0" w:color="auto"/>
        <w:left w:val="none" w:sz="0" w:space="0" w:color="auto"/>
        <w:bottom w:val="none" w:sz="0" w:space="0" w:color="auto"/>
        <w:right w:val="none" w:sz="0" w:space="0" w:color="auto"/>
      </w:divBdr>
    </w:div>
    <w:div w:id="1430933632">
      <w:bodyDiv w:val="1"/>
      <w:marLeft w:val="0"/>
      <w:marRight w:val="0"/>
      <w:marTop w:val="0"/>
      <w:marBottom w:val="0"/>
      <w:divBdr>
        <w:top w:val="none" w:sz="0" w:space="0" w:color="auto"/>
        <w:left w:val="none" w:sz="0" w:space="0" w:color="auto"/>
        <w:bottom w:val="none" w:sz="0" w:space="0" w:color="auto"/>
        <w:right w:val="none" w:sz="0" w:space="0" w:color="auto"/>
      </w:divBdr>
    </w:div>
    <w:div w:id="1739983386">
      <w:bodyDiv w:val="1"/>
      <w:marLeft w:val="0"/>
      <w:marRight w:val="0"/>
      <w:marTop w:val="0"/>
      <w:marBottom w:val="0"/>
      <w:divBdr>
        <w:top w:val="none" w:sz="0" w:space="0" w:color="auto"/>
        <w:left w:val="none" w:sz="0" w:space="0" w:color="auto"/>
        <w:bottom w:val="none" w:sz="0" w:space="0" w:color="auto"/>
        <w:right w:val="none" w:sz="0" w:space="0" w:color="auto"/>
      </w:divBdr>
    </w:div>
    <w:div w:id="19374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9b8b8cb-6cc3-43d7-b902-6b187c2cf3c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55A4320D9B1B4A9A962CE2BD1E8190" ma:contentTypeVersion="15" ma:contentTypeDescription="Create a new document." ma:contentTypeScope="" ma:versionID="05e18a9bc92b42b4855b336fde39c9f0">
  <xsd:schema xmlns:xsd="http://www.w3.org/2001/XMLSchema" xmlns:xs="http://www.w3.org/2001/XMLSchema" xmlns:p="http://schemas.microsoft.com/office/2006/metadata/properties" xmlns:ns3="90b5d509-a7b1-4d4c-a420-6bf169246756" xmlns:ns4="59b8b8cb-6cc3-43d7-b902-6b187c2cf3c6" targetNamespace="http://schemas.microsoft.com/office/2006/metadata/properties" ma:root="true" ma:fieldsID="c1fb841b67aa27aa0b1208b0661ab071" ns3:_="" ns4:_="">
    <xsd:import namespace="90b5d509-a7b1-4d4c-a420-6bf169246756"/>
    <xsd:import namespace="59b8b8cb-6cc3-43d7-b902-6b187c2cf3c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5d509-a7b1-4d4c-a420-6bf1692467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8b8cb-6cc3-43d7-b902-6b187c2cf3c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95696F-1BFF-41F4-9F45-582D491A1FD3}">
  <ds:schemaRefs>
    <ds:schemaRef ds:uri="http://schemas.openxmlformats.org/officeDocument/2006/bibliography"/>
  </ds:schemaRefs>
</ds:datastoreItem>
</file>

<file path=customXml/itemProps2.xml><?xml version="1.0" encoding="utf-8"?>
<ds:datastoreItem xmlns:ds="http://schemas.openxmlformats.org/officeDocument/2006/customXml" ds:itemID="{78949C3D-A8CB-49F9-A471-B27207335397}">
  <ds:schemaRefs>
    <ds:schemaRef ds:uri="http://schemas.microsoft.com/sharepoint/v3/contenttype/forms"/>
  </ds:schemaRefs>
</ds:datastoreItem>
</file>

<file path=customXml/itemProps3.xml><?xml version="1.0" encoding="utf-8"?>
<ds:datastoreItem xmlns:ds="http://schemas.openxmlformats.org/officeDocument/2006/customXml" ds:itemID="{DFD69AF3-C0B6-4993-9A93-C7E84EFC47E5}">
  <ds:schemaRefs>
    <ds:schemaRef ds:uri="http://schemas.microsoft.com/office/2006/metadata/properties"/>
    <ds:schemaRef ds:uri="http://schemas.microsoft.com/office/infopath/2007/PartnerControls"/>
    <ds:schemaRef ds:uri="59b8b8cb-6cc3-43d7-b902-6b187c2cf3c6"/>
  </ds:schemaRefs>
</ds:datastoreItem>
</file>

<file path=customXml/itemProps4.xml><?xml version="1.0" encoding="utf-8"?>
<ds:datastoreItem xmlns:ds="http://schemas.openxmlformats.org/officeDocument/2006/customXml" ds:itemID="{4D0BC095-FE37-4268-B29E-48D455A54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5d509-a7b1-4d4c-a420-6bf169246756"/>
    <ds:schemaRef ds:uri="59b8b8cb-6cc3-43d7-b902-6b187c2cf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4560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RENTON Sue</dc:creator>
  <cp:keywords/>
  <dc:description/>
  <cp:lastModifiedBy>Claire Moggie</cp:lastModifiedBy>
  <cp:revision>2</cp:revision>
  <cp:lastPrinted>2023-11-13T09:53:00Z</cp:lastPrinted>
  <dcterms:created xsi:type="dcterms:W3CDTF">2023-11-14T13:10:00Z</dcterms:created>
  <dcterms:modified xsi:type="dcterms:W3CDTF">2023-11-14T13:10:00Z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0x0101002855A4320D9B1B4A9A962CE2BD1E8190</vt:lpwstr>
  </property>
</Properties>
</file>