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FC1D5" w14:textId="1D290633" w:rsidR="000D02A5" w:rsidRDefault="000D02A5" w:rsidP="000D02A5">
      <w:pPr>
        <w:spacing w:after="160" w:line="257" w:lineRule="auto"/>
        <w:rPr>
          <w:rFonts w:asciiTheme="majorHAnsi" w:eastAsiaTheme="majorEastAsia" w:hAnsiTheme="majorHAnsi" w:cstheme="majorBidi"/>
          <w:color w:val="365F91" w:themeColor="accent1" w:themeShade="BF"/>
          <w:sz w:val="24"/>
          <w:szCs w:val="24"/>
        </w:rPr>
      </w:pPr>
      <w:r w:rsidRPr="000D02A5">
        <w:rPr>
          <w:rStyle w:val="Heading1Char"/>
        </w:rPr>
        <w:t xml:space="preserve">Student-Staff Liaison Committee: </w:t>
      </w:r>
      <w:r w:rsidR="001A05F6">
        <w:rPr>
          <w:rStyle w:val="Heading1Char"/>
        </w:rPr>
        <w:t>UG Social Policy</w:t>
      </w:r>
      <w:r w:rsidR="00430E75">
        <w:rPr>
          <w:rStyle w:val="Heading1Char"/>
        </w:rPr>
        <w:t xml:space="preserve"> Sem 1</w:t>
      </w:r>
      <w:r w:rsidRPr="000D02A5">
        <w:rPr>
          <w:rStyle w:val="Heading1Char"/>
        </w:rPr>
        <w:br/>
        <w:t>Agenda</w:t>
      </w:r>
      <w:r w:rsidR="003C4096" w:rsidRPr="00D73A19">
        <w:rPr>
          <w:rFonts w:ascii="Arial" w:hAnsi="Arial" w:cs="Arial"/>
          <w:b/>
          <w:sz w:val="28"/>
          <w:szCs w:val="28"/>
        </w:rPr>
        <w:br/>
      </w:r>
      <w:r>
        <w:rPr>
          <w:rFonts w:asciiTheme="majorHAnsi" w:eastAsiaTheme="majorEastAsia" w:hAnsiTheme="majorHAnsi" w:cstheme="majorBidi"/>
          <w:color w:val="365F91" w:themeColor="accent1" w:themeShade="BF"/>
          <w:sz w:val="24"/>
          <w:szCs w:val="24"/>
        </w:rPr>
        <w:br/>
      </w:r>
      <w:r w:rsidRPr="00A80211">
        <w:rPr>
          <w:rStyle w:val="Heading2Char"/>
        </w:rPr>
        <w:t>Date</w:t>
      </w:r>
      <w:r w:rsidR="008F6683" w:rsidRPr="00A80211">
        <w:rPr>
          <w:rStyle w:val="Heading2Char"/>
        </w:rPr>
        <w:t>/time</w:t>
      </w:r>
      <w:r w:rsidRPr="00A80211">
        <w:rPr>
          <w:rStyle w:val="Heading2Char"/>
        </w:rPr>
        <w:t xml:space="preserve"> of SSLC meeting: </w:t>
      </w:r>
      <w:r w:rsidR="001A05F6">
        <w:rPr>
          <w:rStyle w:val="Heading2Char"/>
        </w:rPr>
        <w:t>3/11/2025, 2pm</w:t>
      </w:r>
      <w:r w:rsidRPr="00A80211">
        <w:rPr>
          <w:rStyle w:val="Heading2Char"/>
        </w:rPr>
        <w:br/>
      </w:r>
      <w:r w:rsidR="00AC42ED" w:rsidRPr="00A80211">
        <w:rPr>
          <w:rStyle w:val="Heading2Char"/>
        </w:rPr>
        <w:t>Venue:</w:t>
      </w:r>
      <w:r w:rsidR="001A05F6">
        <w:rPr>
          <w:rStyle w:val="Heading2Char"/>
        </w:rPr>
        <w:t xml:space="preserve"> Seminar Room 6, CMB</w:t>
      </w:r>
    </w:p>
    <w:p w14:paraId="58D36410" w14:textId="73AF5ECB" w:rsidR="00C731B6" w:rsidRPr="00D73A19" w:rsidRDefault="00C731B6" w:rsidP="003C4096">
      <w:pPr>
        <w:rPr>
          <w:rFonts w:ascii="Arial" w:hAnsi="Arial" w:cs="Arial"/>
          <w:b/>
          <w:sz w:val="28"/>
          <w:szCs w:val="28"/>
        </w:rPr>
      </w:pPr>
    </w:p>
    <w:p w14:paraId="7D71D2F1" w14:textId="0D6917E9" w:rsidR="00FF629E" w:rsidRDefault="00FF629E" w:rsidP="00FF629E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D73A19">
        <w:rPr>
          <w:rFonts w:ascii="Arial" w:hAnsi="Arial" w:cs="Arial"/>
        </w:rPr>
        <w:t>Welcome and apologies</w:t>
      </w:r>
      <w:r w:rsidR="00BD110C">
        <w:rPr>
          <w:rFonts w:ascii="Arial" w:hAnsi="Arial" w:cs="Arial"/>
        </w:rPr>
        <w:t xml:space="preserve"> (below)</w:t>
      </w:r>
    </w:p>
    <w:p w14:paraId="12B6589F" w14:textId="77777777" w:rsidR="00FF629E" w:rsidRPr="00D73A19" w:rsidRDefault="00FF629E" w:rsidP="00FF629E">
      <w:pPr>
        <w:pStyle w:val="ListParagraph"/>
        <w:rPr>
          <w:rFonts w:ascii="Arial" w:hAnsi="Arial" w:cs="Arial"/>
        </w:rPr>
      </w:pPr>
    </w:p>
    <w:p w14:paraId="787282FB" w14:textId="55C85A6D" w:rsidR="00FF629E" w:rsidRDefault="00FF629E" w:rsidP="00FF629E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D73A19">
        <w:rPr>
          <w:rFonts w:ascii="Arial" w:hAnsi="Arial" w:cs="Arial"/>
        </w:rPr>
        <w:t xml:space="preserve">Report back on action points from </w:t>
      </w:r>
      <w:r w:rsidR="00352BAD">
        <w:rPr>
          <w:rFonts w:ascii="Arial" w:hAnsi="Arial" w:cs="Arial"/>
        </w:rPr>
        <w:t xml:space="preserve">previous </w:t>
      </w:r>
      <w:r w:rsidRPr="00D73A19">
        <w:rPr>
          <w:rFonts w:ascii="Arial" w:hAnsi="Arial" w:cs="Arial"/>
        </w:rPr>
        <w:t>meeting</w:t>
      </w:r>
      <w:r w:rsidR="00352BAD">
        <w:rPr>
          <w:rFonts w:ascii="Arial" w:hAnsi="Arial" w:cs="Arial"/>
        </w:rPr>
        <w:t>(s)</w:t>
      </w:r>
    </w:p>
    <w:p w14:paraId="5622A653" w14:textId="77777777" w:rsidR="00430E75" w:rsidRPr="00430E75" w:rsidRDefault="00430E75" w:rsidP="00430E75">
      <w:pPr>
        <w:pStyle w:val="ListParagraph"/>
        <w:rPr>
          <w:rFonts w:ascii="Arial" w:hAnsi="Arial" w:cs="Arial"/>
        </w:rPr>
      </w:pPr>
    </w:p>
    <w:p w14:paraId="3616047B" w14:textId="43A9D52B" w:rsidR="00430E75" w:rsidRDefault="00430E75" w:rsidP="00430E75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Dissertation information for 3</w:t>
      </w:r>
      <w:r w:rsidRPr="00430E75">
        <w:rPr>
          <w:rFonts w:ascii="Arial" w:hAnsi="Arial" w:cs="Arial"/>
          <w:vertAlign w:val="superscript"/>
        </w:rPr>
        <w:t>rd</w:t>
      </w:r>
      <w:r>
        <w:rPr>
          <w:rFonts w:ascii="Arial" w:hAnsi="Arial" w:cs="Arial"/>
        </w:rPr>
        <w:t xml:space="preserve"> years earlier than last year, RB hoping to do an info session</w:t>
      </w:r>
      <w:r w:rsidR="003033F7">
        <w:rPr>
          <w:rFonts w:ascii="Arial" w:hAnsi="Arial" w:cs="Arial"/>
        </w:rPr>
        <w:t xml:space="preserve"> in January instead of March (3</w:t>
      </w:r>
      <w:r w:rsidR="003033F7" w:rsidRPr="003033F7">
        <w:rPr>
          <w:rFonts w:ascii="Arial" w:hAnsi="Arial" w:cs="Arial"/>
          <w:vertAlign w:val="superscript"/>
        </w:rPr>
        <w:t>rd</w:t>
      </w:r>
      <w:r w:rsidR="003033F7">
        <w:rPr>
          <w:rFonts w:ascii="Arial" w:hAnsi="Arial" w:cs="Arial"/>
        </w:rPr>
        <w:t xml:space="preserve"> years maybe to add input). Could pop into Qualitative course (compulsory for almost all 3</w:t>
      </w:r>
      <w:r w:rsidR="003033F7" w:rsidRPr="003033F7">
        <w:rPr>
          <w:rFonts w:ascii="Arial" w:hAnsi="Arial" w:cs="Arial"/>
          <w:vertAlign w:val="superscript"/>
        </w:rPr>
        <w:t>rd</w:t>
      </w:r>
      <w:r w:rsidR="003033F7">
        <w:rPr>
          <w:rFonts w:ascii="Arial" w:hAnsi="Arial" w:cs="Arial"/>
        </w:rPr>
        <w:t xml:space="preserve"> years) to give some info ahead of time.</w:t>
      </w:r>
    </w:p>
    <w:p w14:paraId="6563BA78" w14:textId="3F1C5E4C" w:rsidR="003033F7" w:rsidRDefault="003033F7" w:rsidP="00430E75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ACSP marking, spoken with CO about this.</w:t>
      </w:r>
    </w:p>
    <w:p w14:paraId="3E5A5297" w14:textId="2C833601" w:rsidR="003033F7" w:rsidRDefault="003033F7" w:rsidP="00430E75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Responses from lecturers via email (may come up again)</w:t>
      </w:r>
    </w:p>
    <w:p w14:paraId="0241EC61" w14:textId="5516A9C5" w:rsidR="00430E75" w:rsidRDefault="003033F7" w:rsidP="006C506A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 w:rsidRPr="003033F7">
        <w:rPr>
          <w:rFonts w:ascii="Arial" w:hAnsi="Arial" w:cs="Arial"/>
        </w:rPr>
        <w:t>More workshops for 4</w:t>
      </w:r>
      <w:r w:rsidRPr="003033F7">
        <w:rPr>
          <w:rFonts w:ascii="Arial" w:hAnsi="Arial" w:cs="Arial"/>
          <w:vertAlign w:val="superscript"/>
        </w:rPr>
        <w:t>th</w:t>
      </w:r>
      <w:r w:rsidRPr="003033F7">
        <w:rPr>
          <w:rFonts w:ascii="Arial" w:hAnsi="Arial" w:cs="Arial"/>
        </w:rPr>
        <w:t xml:space="preserve"> years about dissertation (being worked on)</w:t>
      </w:r>
    </w:p>
    <w:p w14:paraId="617BC89A" w14:textId="4681E8E7" w:rsidR="003033F7" w:rsidRPr="003033F7" w:rsidRDefault="003033F7" w:rsidP="006C506A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JYA students also spoken to individually about dissertations so they aren’t left out.</w:t>
      </w:r>
    </w:p>
    <w:p w14:paraId="5C17D25D" w14:textId="77777777" w:rsidR="00FF629E" w:rsidRPr="00D73A19" w:rsidRDefault="00FF629E" w:rsidP="00FF629E">
      <w:pPr>
        <w:pStyle w:val="ListParagraph"/>
        <w:rPr>
          <w:rFonts w:ascii="Arial" w:hAnsi="Arial" w:cs="Arial"/>
        </w:rPr>
      </w:pPr>
    </w:p>
    <w:p w14:paraId="18EE2B4E" w14:textId="0A31B5F6" w:rsidR="00D73A19" w:rsidRPr="00D73A19" w:rsidRDefault="00FF629E" w:rsidP="00FF629E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D73A19">
        <w:rPr>
          <w:rFonts w:ascii="Arial" w:hAnsi="Arial" w:cs="Arial"/>
        </w:rPr>
        <w:t>Agenda items</w:t>
      </w:r>
      <w:r w:rsidR="00E84E83">
        <w:rPr>
          <w:rFonts w:ascii="Arial" w:hAnsi="Arial" w:cs="Arial"/>
        </w:rPr>
        <w:t xml:space="preserve"> (</w:t>
      </w:r>
      <w:proofErr w:type="gramStart"/>
      <w:r w:rsidR="00CC3010">
        <w:rPr>
          <w:rFonts w:ascii="Arial" w:hAnsi="Arial" w:cs="Arial"/>
        </w:rPr>
        <w:t>e.g.</w:t>
      </w:r>
      <w:proofErr w:type="gramEnd"/>
      <w:r w:rsidR="00E84E83">
        <w:rPr>
          <w:rFonts w:ascii="Arial" w:hAnsi="Arial" w:cs="Arial"/>
        </w:rPr>
        <w:t xml:space="preserve"> assessment and feedback; </w:t>
      </w:r>
      <w:r w:rsidR="00E41238">
        <w:rPr>
          <w:rFonts w:ascii="Arial" w:hAnsi="Arial" w:cs="Arial"/>
        </w:rPr>
        <w:t xml:space="preserve">themes from </w:t>
      </w:r>
      <w:r w:rsidR="00FB6E09">
        <w:rPr>
          <w:rFonts w:ascii="Arial" w:hAnsi="Arial" w:cs="Arial"/>
        </w:rPr>
        <w:t>QA reporting</w:t>
      </w:r>
      <w:r w:rsidR="00740992">
        <w:rPr>
          <w:rFonts w:ascii="Arial" w:hAnsi="Arial" w:cs="Arial"/>
        </w:rPr>
        <w:t>:</w:t>
      </w:r>
      <w:r w:rsidR="00FB6E09">
        <w:rPr>
          <w:rFonts w:ascii="Arial" w:hAnsi="Arial" w:cs="Arial"/>
        </w:rPr>
        <w:t xml:space="preserve"> External </w:t>
      </w:r>
      <w:r w:rsidR="00D455F5">
        <w:rPr>
          <w:rFonts w:ascii="Arial" w:hAnsi="Arial" w:cs="Arial"/>
        </w:rPr>
        <w:t>Examiner</w:t>
      </w:r>
      <w:r w:rsidR="00FB6E09">
        <w:rPr>
          <w:rFonts w:ascii="Arial" w:hAnsi="Arial" w:cs="Arial"/>
        </w:rPr>
        <w:t xml:space="preserve"> report, course evaluations etc.</w:t>
      </w:r>
      <w:r w:rsidR="005543A4">
        <w:rPr>
          <w:rFonts w:ascii="Arial" w:hAnsi="Arial" w:cs="Arial"/>
        </w:rPr>
        <w:t xml:space="preserve">; </w:t>
      </w:r>
      <w:r w:rsidR="00AD7956">
        <w:rPr>
          <w:rFonts w:ascii="Arial" w:hAnsi="Arial" w:cs="Arial"/>
        </w:rPr>
        <w:t>‘</w:t>
      </w:r>
      <w:r w:rsidR="00C214C0">
        <w:rPr>
          <w:rFonts w:ascii="Arial" w:hAnsi="Arial" w:cs="Arial"/>
        </w:rPr>
        <w:t>second-named</w:t>
      </w:r>
      <w:r w:rsidR="00AD7956">
        <w:rPr>
          <w:rFonts w:ascii="Arial" w:hAnsi="Arial" w:cs="Arial"/>
        </w:rPr>
        <w:t>’ joint degrees</w:t>
      </w:r>
      <w:r w:rsidR="00C214C0">
        <w:rPr>
          <w:rFonts w:ascii="Arial" w:hAnsi="Arial" w:cs="Arial"/>
        </w:rPr>
        <w:t>;</w:t>
      </w:r>
      <w:r w:rsidR="00740992">
        <w:rPr>
          <w:rFonts w:ascii="Arial" w:hAnsi="Arial" w:cs="Arial"/>
        </w:rPr>
        <w:t>)</w:t>
      </w:r>
      <w:r w:rsidR="00C214C0">
        <w:rPr>
          <w:rFonts w:ascii="Arial" w:hAnsi="Arial" w:cs="Arial"/>
        </w:rPr>
        <w:t xml:space="preserve"> </w:t>
      </w:r>
    </w:p>
    <w:p w14:paraId="040009EF" w14:textId="77777777" w:rsidR="00D73A19" w:rsidRPr="00D73A19" w:rsidRDefault="00D73A19" w:rsidP="00D73A19">
      <w:pPr>
        <w:pStyle w:val="ListParagraph"/>
        <w:rPr>
          <w:rFonts w:ascii="Arial" w:hAnsi="Arial" w:cs="Arial"/>
        </w:rPr>
      </w:pPr>
    </w:p>
    <w:p w14:paraId="1089CAF4" w14:textId="56BC8D2E" w:rsidR="00D73A19" w:rsidRDefault="00FF629E" w:rsidP="00FF629E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D73A19">
        <w:rPr>
          <w:rFonts w:ascii="Arial" w:hAnsi="Arial" w:cs="Arial"/>
        </w:rPr>
        <w:t>AOB</w:t>
      </w:r>
    </w:p>
    <w:p w14:paraId="63B66A96" w14:textId="77777777" w:rsidR="00944111" w:rsidRPr="00944111" w:rsidRDefault="00944111" w:rsidP="00944111">
      <w:pPr>
        <w:pStyle w:val="ListParagraph"/>
        <w:rPr>
          <w:rFonts w:ascii="Arial" w:hAnsi="Arial" w:cs="Arial"/>
        </w:rPr>
      </w:pPr>
    </w:p>
    <w:p w14:paraId="113B9DCD" w14:textId="6AD72ECC" w:rsidR="00D73A19" w:rsidRDefault="00944111" w:rsidP="00C9745A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Students are appreciating WP events/discussions in school and subject area. RB to continue these discussions for more ideas.</w:t>
      </w:r>
    </w:p>
    <w:p w14:paraId="5C2B34D4" w14:textId="77777777" w:rsidR="00C9745A" w:rsidRPr="00C9745A" w:rsidRDefault="00C9745A" w:rsidP="00C9745A">
      <w:pPr>
        <w:pStyle w:val="ListParagraph"/>
        <w:ind w:left="1080"/>
        <w:rPr>
          <w:rFonts w:ascii="Arial" w:hAnsi="Arial" w:cs="Arial"/>
        </w:rPr>
      </w:pPr>
    </w:p>
    <w:p w14:paraId="37218CED" w14:textId="0F10A294" w:rsidR="001E4F4A" w:rsidRPr="00D73A19" w:rsidRDefault="00FF629E" w:rsidP="00FF629E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D73A19">
        <w:rPr>
          <w:rFonts w:ascii="Arial" w:hAnsi="Arial" w:cs="Arial"/>
        </w:rPr>
        <w:t>Details of next meeting</w:t>
      </w:r>
      <w:r w:rsidR="00430E75">
        <w:rPr>
          <w:rFonts w:ascii="Arial" w:hAnsi="Arial" w:cs="Arial"/>
        </w:rPr>
        <w:t>- TBC, March 2026</w:t>
      </w:r>
    </w:p>
    <w:p w14:paraId="2AC223AE" w14:textId="77777777" w:rsidR="00D73A19" w:rsidRPr="00D73A19" w:rsidRDefault="00D73A19" w:rsidP="00D73A19">
      <w:pPr>
        <w:rPr>
          <w:rFonts w:ascii="Arial" w:hAnsi="Arial" w:cs="Arial"/>
        </w:rPr>
      </w:pPr>
    </w:p>
    <w:p w14:paraId="7B1219B7" w14:textId="77777777" w:rsidR="004101E9" w:rsidRDefault="004101E9">
      <w:pPr>
        <w:rPr>
          <w:rFonts w:asciiTheme="majorHAnsi" w:eastAsiaTheme="majorEastAsia" w:hAnsiTheme="majorHAnsi" w:cstheme="majorBidi"/>
          <w:color w:val="365F91" w:themeColor="accent1" w:themeShade="BF"/>
          <w:sz w:val="24"/>
          <w:szCs w:val="24"/>
        </w:rPr>
      </w:pPr>
      <w:r>
        <w:rPr>
          <w:sz w:val="24"/>
          <w:szCs w:val="24"/>
        </w:rPr>
        <w:br w:type="page"/>
      </w:r>
    </w:p>
    <w:p w14:paraId="39507051" w14:textId="7F7D3D4C" w:rsidR="00D73A19" w:rsidRPr="00EE08C6" w:rsidRDefault="00EE08C6" w:rsidP="00EE08C6">
      <w:pPr>
        <w:spacing w:after="160" w:line="257" w:lineRule="auto"/>
        <w:rPr>
          <w:rFonts w:asciiTheme="majorHAnsi" w:eastAsiaTheme="majorEastAsia" w:hAnsiTheme="majorHAnsi" w:cstheme="majorBidi"/>
          <w:color w:val="365F91" w:themeColor="accent1" w:themeShade="BF"/>
          <w:sz w:val="24"/>
          <w:szCs w:val="24"/>
        </w:rPr>
      </w:pPr>
      <w:r w:rsidRPr="000D02A5">
        <w:rPr>
          <w:rStyle w:val="Heading1Char"/>
        </w:rPr>
        <w:lastRenderedPageBreak/>
        <w:t xml:space="preserve">Student-Staff Liaison Committee: </w:t>
      </w:r>
      <w:r>
        <w:rPr>
          <w:rStyle w:val="Heading1Char"/>
        </w:rPr>
        <w:t>UG Social Policy</w:t>
      </w:r>
      <w:r w:rsidR="00430E75">
        <w:rPr>
          <w:rStyle w:val="Heading1Char"/>
        </w:rPr>
        <w:t xml:space="preserve"> Sem 1</w:t>
      </w:r>
      <w:r w:rsidRPr="000D02A5">
        <w:rPr>
          <w:rStyle w:val="Heading1Char"/>
        </w:rPr>
        <w:br/>
        <w:t>Agenda</w:t>
      </w:r>
      <w:r w:rsidRPr="00D73A19">
        <w:rPr>
          <w:rFonts w:ascii="Arial" w:hAnsi="Arial" w:cs="Arial"/>
          <w:b/>
          <w:sz w:val="28"/>
          <w:szCs w:val="28"/>
        </w:rPr>
        <w:br/>
      </w:r>
      <w:r>
        <w:rPr>
          <w:rFonts w:asciiTheme="majorHAnsi" w:eastAsiaTheme="majorEastAsia" w:hAnsiTheme="majorHAnsi" w:cstheme="majorBidi"/>
          <w:color w:val="365F91" w:themeColor="accent1" w:themeShade="BF"/>
          <w:sz w:val="24"/>
          <w:szCs w:val="24"/>
        </w:rPr>
        <w:br/>
      </w:r>
      <w:r w:rsidRPr="00A80211">
        <w:rPr>
          <w:rStyle w:val="Heading2Char"/>
        </w:rPr>
        <w:t xml:space="preserve">Date/time of SSLC meeting: </w:t>
      </w:r>
      <w:r>
        <w:rPr>
          <w:rStyle w:val="Heading2Char"/>
        </w:rPr>
        <w:t>3/11/2025, 2pm</w:t>
      </w:r>
      <w:r w:rsidRPr="00A80211">
        <w:rPr>
          <w:rStyle w:val="Heading2Char"/>
        </w:rPr>
        <w:br/>
      </w:r>
      <w:r w:rsidR="00A451B4">
        <w:rPr>
          <w:rFonts w:ascii="Arial" w:hAnsi="Arial" w:cs="Arial"/>
        </w:rPr>
        <w:br/>
      </w:r>
      <w:r w:rsidR="00A451B4">
        <w:t>Attendees</w:t>
      </w:r>
      <w:r w:rsidR="44959E38" w:rsidRPr="50830570">
        <w:t xml:space="preserve">: </w:t>
      </w:r>
      <w:r>
        <w:t xml:space="preserve">Fiona Davis, Richard Brodie, Helen Packwood, </w:t>
      </w:r>
      <w:r w:rsidR="00430E75">
        <w:t>Adrian Chung, Grace Davis, Rosemary</w:t>
      </w:r>
      <w:r w:rsidR="0080330C">
        <w:t xml:space="preserve"> Banister</w:t>
      </w:r>
      <w:r w:rsidR="00430E75">
        <w:t>, Rose</w:t>
      </w:r>
      <w:r w:rsidR="0080330C">
        <w:t xml:space="preserve"> Stewart Young</w:t>
      </w:r>
      <w:r w:rsidR="00430E75">
        <w:t>, Ophelia</w:t>
      </w:r>
      <w:r w:rsidR="0080330C">
        <w:t xml:space="preserve"> </w:t>
      </w:r>
      <w:proofErr w:type="spellStart"/>
      <w:r w:rsidR="0080330C">
        <w:t>Fyfield</w:t>
      </w:r>
      <w:proofErr w:type="spellEnd"/>
      <w:r w:rsidR="00430E75">
        <w:t>, Annabella</w:t>
      </w:r>
      <w:r w:rsidR="0080330C">
        <w:t xml:space="preserve"> </w:t>
      </w:r>
      <w:proofErr w:type="spellStart"/>
      <w:r w:rsidR="0080330C">
        <w:t>Alovatti</w:t>
      </w:r>
      <w:proofErr w:type="spellEnd"/>
      <w:r w:rsidR="00430E75">
        <w:t xml:space="preserve">, </w:t>
      </w:r>
      <w:r w:rsidR="0080330C">
        <w:t>K</w:t>
      </w:r>
      <w:r w:rsidR="00430E75">
        <w:t>amila</w:t>
      </w:r>
      <w:r w:rsidR="0080330C">
        <w:t xml:space="preserve"> Macedo</w:t>
      </w:r>
      <w:r w:rsidR="003033F7">
        <w:t>, Farah Ashour</w:t>
      </w:r>
      <w:r w:rsidR="00273B24">
        <w:br/>
        <w:t>Apologies:</w:t>
      </w:r>
      <w:r w:rsidR="00430E75">
        <w:t xml:space="preserve"> Holly Holmes, Kenny MacLean, </w:t>
      </w:r>
      <w:r w:rsidR="0080330C">
        <w:t>Molly Robinson, Cassie Shand, Alix Arnold, Anna Scott, Tobias Gibbs</w:t>
      </w:r>
    </w:p>
    <w:p w14:paraId="67B625B7" w14:textId="77777777" w:rsidR="00BB325B" w:rsidRPr="00D73A19" w:rsidRDefault="00BB325B" w:rsidP="00A451B4">
      <w:pPr>
        <w:spacing w:after="160" w:line="257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81"/>
        <w:gridCol w:w="2887"/>
        <w:gridCol w:w="2887"/>
        <w:gridCol w:w="2887"/>
        <w:gridCol w:w="2887"/>
        <w:gridCol w:w="1819"/>
      </w:tblGrid>
      <w:tr w:rsidR="009123F0" w:rsidRPr="00D73A19" w14:paraId="234501D8" w14:textId="6A6FB7E5" w:rsidTr="00C9745A">
        <w:trPr>
          <w:trHeight w:val="300"/>
        </w:trPr>
        <w:tc>
          <w:tcPr>
            <w:tcW w:w="208" w:type="pct"/>
            <w:shd w:val="clear" w:color="auto" w:fill="B8CCE4" w:themeFill="accent1" w:themeFillTint="66"/>
          </w:tcPr>
          <w:p w14:paraId="6156ABED" w14:textId="5C92D2E1" w:rsidR="6143CD24" w:rsidRDefault="6143CD24" w:rsidP="6143CD24">
            <w:r w:rsidRPr="6143CD24">
              <w:rPr>
                <w:rFonts w:ascii="Calibri" w:eastAsia="Calibri" w:hAnsi="Calibri" w:cs="Calibri"/>
                <w:b/>
                <w:bCs/>
              </w:rPr>
              <w:t>N</w:t>
            </w:r>
            <w:r w:rsidR="00A7349D">
              <w:rPr>
                <w:rFonts w:ascii="Calibri" w:eastAsia="Calibri" w:hAnsi="Calibri" w:cs="Calibri"/>
                <w:b/>
                <w:bCs/>
              </w:rPr>
              <w:t>o.</w:t>
            </w:r>
          </w:p>
        </w:tc>
        <w:tc>
          <w:tcPr>
            <w:tcW w:w="1035" w:type="pct"/>
            <w:shd w:val="clear" w:color="auto" w:fill="B8CCE4" w:themeFill="accent1" w:themeFillTint="66"/>
          </w:tcPr>
          <w:p w14:paraId="1D061952" w14:textId="751C9F9C" w:rsidR="6143CD24" w:rsidRDefault="6143CD24" w:rsidP="6143CD24">
            <w:r w:rsidRPr="6143CD24">
              <w:rPr>
                <w:rFonts w:ascii="Calibri" w:eastAsia="Calibri" w:hAnsi="Calibri" w:cs="Calibri"/>
                <w:b/>
                <w:bCs/>
              </w:rPr>
              <w:t>Query / concern context</w:t>
            </w:r>
          </w:p>
        </w:tc>
        <w:tc>
          <w:tcPr>
            <w:tcW w:w="1035" w:type="pct"/>
            <w:shd w:val="clear" w:color="auto" w:fill="B8CCE4" w:themeFill="accent1" w:themeFillTint="66"/>
          </w:tcPr>
          <w:p w14:paraId="186DF046" w14:textId="145AE031" w:rsidR="6143CD24" w:rsidRDefault="6143CD24" w:rsidP="6143CD24">
            <w:r w:rsidRPr="6143CD24">
              <w:rPr>
                <w:rFonts w:ascii="Calibri" w:eastAsia="Calibri" w:hAnsi="Calibri" w:cs="Calibri"/>
                <w:b/>
                <w:bCs/>
              </w:rPr>
              <w:t xml:space="preserve">Response / action </w:t>
            </w:r>
          </w:p>
        </w:tc>
        <w:tc>
          <w:tcPr>
            <w:tcW w:w="1035" w:type="pct"/>
            <w:shd w:val="clear" w:color="auto" w:fill="B8CCE4" w:themeFill="accent1" w:themeFillTint="66"/>
          </w:tcPr>
          <w:p w14:paraId="7083CAB3" w14:textId="683BBB2A" w:rsidR="6143CD24" w:rsidRDefault="6143CD24" w:rsidP="6143CD24">
            <w:r w:rsidRPr="6143CD24">
              <w:rPr>
                <w:rFonts w:ascii="Calibri" w:eastAsia="Calibri" w:hAnsi="Calibri" w:cs="Calibri"/>
                <w:b/>
                <w:bCs/>
              </w:rPr>
              <w:t>Assigned to</w:t>
            </w:r>
          </w:p>
        </w:tc>
        <w:tc>
          <w:tcPr>
            <w:tcW w:w="1035" w:type="pct"/>
            <w:shd w:val="clear" w:color="auto" w:fill="B8CCE4" w:themeFill="accent1" w:themeFillTint="66"/>
          </w:tcPr>
          <w:p w14:paraId="59AEE2CA" w14:textId="6F820E54" w:rsidR="272130AA" w:rsidRDefault="272130AA" w:rsidP="50830570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50830570">
              <w:rPr>
                <w:rFonts w:ascii="Calibri" w:eastAsia="Calibri" w:hAnsi="Calibri" w:cs="Calibri"/>
                <w:b/>
                <w:bCs/>
                <w:color w:val="000000" w:themeColor="text1"/>
              </w:rPr>
              <w:t>Comment on progress towards completion</w:t>
            </w:r>
            <w:r w:rsidR="001D7ECC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r w:rsidRPr="50830570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652" w:type="pct"/>
            <w:shd w:val="clear" w:color="auto" w:fill="B8CCE4" w:themeFill="accent1" w:themeFillTint="66"/>
          </w:tcPr>
          <w:p w14:paraId="550261AB" w14:textId="6D165508" w:rsidR="6143CD24" w:rsidRDefault="6143CD24" w:rsidP="6143CD24">
            <w:r w:rsidRPr="6143CD24">
              <w:rPr>
                <w:rFonts w:ascii="Calibri" w:eastAsia="Calibri" w:hAnsi="Calibri" w:cs="Calibri"/>
                <w:b/>
                <w:bCs/>
              </w:rPr>
              <w:t>Date completed</w:t>
            </w:r>
          </w:p>
        </w:tc>
      </w:tr>
      <w:tr w:rsidR="009123F0" w:rsidRPr="00D73A19" w14:paraId="2856F6A2" w14:textId="1304F452" w:rsidTr="00C9745A">
        <w:trPr>
          <w:trHeight w:val="300"/>
        </w:trPr>
        <w:tc>
          <w:tcPr>
            <w:tcW w:w="208" w:type="pct"/>
          </w:tcPr>
          <w:p w14:paraId="05858DF9" w14:textId="4183DBE9" w:rsidR="6143CD24" w:rsidRPr="00430E75" w:rsidRDefault="6143CD24" w:rsidP="6143CD24">
            <w:pPr>
              <w:rPr>
                <w:color w:val="A6A6A6" w:themeColor="background1" w:themeShade="A6"/>
              </w:rPr>
            </w:pPr>
            <w:r w:rsidRPr="00430E75">
              <w:rPr>
                <w:rFonts w:ascii="Calibri" w:eastAsia="Calibri" w:hAnsi="Calibri" w:cs="Calibri"/>
              </w:rPr>
              <w:t xml:space="preserve"> </w:t>
            </w:r>
            <w:r w:rsidR="00430E75" w:rsidRPr="00430E75"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035" w:type="pct"/>
          </w:tcPr>
          <w:p w14:paraId="4075549B" w14:textId="4C381130" w:rsidR="6143CD24" w:rsidRPr="00430E75" w:rsidRDefault="003033F7" w:rsidP="6143CD24">
            <w:proofErr w:type="spellStart"/>
            <w:r>
              <w:t>Powerpoints</w:t>
            </w:r>
            <w:proofErr w:type="spellEnd"/>
            <w:r>
              <w:t xml:space="preserve"> aren’t uploaded to Learn very early so </w:t>
            </w:r>
            <w:proofErr w:type="spellStart"/>
            <w:r>
              <w:t>SPaS</w:t>
            </w:r>
            <w:proofErr w:type="spellEnd"/>
            <w:r>
              <w:t>. Some students would prefer this so they can take notes</w:t>
            </w:r>
          </w:p>
        </w:tc>
        <w:tc>
          <w:tcPr>
            <w:tcW w:w="1035" w:type="pct"/>
          </w:tcPr>
          <w:p w14:paraId="657A934B" w14:textId="56A9F8AF" w:rsidR="6143CD24" w:rsidRPr="00430E75" w:rsidRDefault="003033F7" w:rsidP="6143CD24">
            <w:r>
              <w:t>We will aim to put them up a minimum of 24 hours ahead of lectures. Open to being nudged by students as well where I have forgotten</w:t>
            </w:r>
          </w:p>
        </w:tc>
        <w:tc>
          <w:tcPr>
            <w:tcW w:w="1035" w:type="pct"/>
          </w:tcPr>
          <w:p w14:paraId="640ABCE1" w14:textId="6EEA9C4D" w:rsidR="6143CD24" w:rsidRPr="00430E75" w:rsidRDefault="003033F7" w:rsidP="00570D43">
            <w:r>
              <w:t>RB</w:t>
            </w:r>
          </w:p>
        </w:tc>
        <w:tc>
          <w:tcPr>
            <w:tcW w:w="1035" w:type="pct"/>
          </w:tcPr>
          <w:p w14:paraId="13B78E5A" w14:textId="3D63D713" w:rsidR="50830570" w:rsidRPr="00430E75" w:rsidRDefault="50830570" w:rsidP="5083057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52" w:type="pct"/>
          </w:tcPr>
          <w:p w14:paraId="2B9B4D07" w14:textId="3A3EC7AC" w:rsidR="6143CD24" w:rsidRPr="00430E75" w:rsidRDefault="6143CD24" w:rsidP="6143CD24"/>
        </w:tc>
      </w:tr>
      <w:tr w:rsidR="009123F0" w:rsidRPr="00D73A19" w14:paraId="4A8D4745" w14:textId="4AE60934" w:rsidTr="00C9745A">
        <w:trPr>
          <w:trHeight w:val="300"/>
        </w:trPr>
        <w:tc>
          <w:tcPr>
            <w:tcW w:w="208" w:type="pct"/>
          </w:tcPr>
          <w:p w14:paraId="46137971" w14:textId="7A984FE2" w:rsidR="6143CD24" w:rsidRDefault="6143CD24" w:rsidP="6143CD24">
            <w:r w:rsidRPr="6143CD24">
              <w:rPr>
                <w:rFonts w:ascii="Calibri" w:eastAsia="Calibri" w:hAnsi="Calibri" w:cs="Calibri"/>
              </w:rPr>
              <w:t xml:space="preserve"> </w:t>
            </w:r>
            <w:r w:rsidR="00430E75"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035" w:type="pct"/>
          </w:tcPr>
          <w:p w14:paraId="1E4B4DBF" w14:textId="1BC3DFC0" w:rsidR="6143CD24" w:rsidRPr="003033F7" w:rsidRDefault="003033F7" w:rsidP="6143CD24">
            <w:r w:rsidRPr="003033F7">
              <w:rPr>
                <w:rFonts w:ascii="Calibri" w:eastAsia="Calibri" w:hAnsi="Calibri" w:cs="Calibri"/>
              </w:rPr>
              <w:t>The pacing of some of the lectures is a little fast</w:t>
            </w:r>
          </w:p>
        </w:tc>
        <w:tc>
          <w:tcPr>
            <w:tcW w:w="1035" w:type="pct"/>
          </w:tcPr>
          <w:p w14:paraId="1CF2250A" w14:textId="1169B96E" w:rsidR="6143CD24" w:rsidRPr="003033F7" w:rsidRDefault="003033F7" w:rsidP="6143CD24">
            <w:r>
              <w:rPr>
                <w:rFonts w:ascii="Calibri" w:eastAsia="Calibri" w:hAnsi="Calibri" w:cs="Calibri"/>
              </w:rPr>
              <w:t>Important not to run over either but will keep in mind.</w:t>
            </w:r>
          </w:p>
        </w:tc>
        <w:tc>
          <w:tcPr>
            <w:tcW w:w="1035" w:type="pct"/>
          </w:tcPr>
          <w:p w14:paraId="4FB7519F" w14:textId="685B09D4" w:rsidR="6143CD24" w:rsidRPr="003033F7" w:rsidRDefault="003033F7" w:rsidP="6143CD24">
            <w:r w:rsidRPr="003033F7">
              <w:rPr>
                <w:rFonts w:ascii="Calibri" w:eastAsia="Calibri" w:hAnsi="Calibri" w:cs="Calibri"/>
              </w:rPr>
              <w:t>RB</w:t>
            </w:r>
          </w:p>
        </w:tc>
        <w:tc>
          <w:tcPr>
            <w:tcW w:w="1035" w:type="pct"/>
          </w:tcPr>
          <w:p w14:paraId="2A801F6B" w14:textId="0CF9B7AC" w:rsidR="50830570" w:rsidRPr="003033F7" w:rsidRDefault="50830570" w:rsidP="5083057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52" w:type="pct"/>
          </w:tcPr>
          <w:p w14:paraId="17E2C008" w14:textId="50C39DB9" w:rsidR="6143CD24" w:rsidRPr="003033F7" w:rsidRDefault="6143CD24" w:rsidP="6143CD24">
            <w:r w:rsidRPr="003033F7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9123F0" w:rsidRPr="00D73A19" w14:paraId="10CEA282" w14:textId="5D22B284" w:rsidTr="00C9745A">
        <w:trPr>
          <w:trHeight w:val="300"/>
        </w:trPr>
        <w:tc>
          <w:tcPr>
            <w:tcW w:w="208" w:type="pct"/>
          </w:tcPr>
          <w:p w14:paraId="2C8E5148" w14:textId="403D93ED" w:rsidR="6143CD24" w:rsidRDefault="6143CD24" w:rsidP="6143CD24">
            <w:r w:rsidRPr="6143CD24">
              <w:rPr>
                <w:rFonts w:ascii="Calibri" w:eastAsia="Calibri" w:hAnsi="Calibri" w:cs="Calibri"/>
              </w:rPr>
              <w:t xml:space="preserve"> </w:t>
            </w:r>
            <w:r w:rsidR="00430E75"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1035" w:type="pct"/>
          </w:tcPr>
          <w:p w14:paraId="345C858F" w14:textId="6A878A15" w:rsidR="6143CD24" w:rsidRPr="003033F7" w:rsidRDefault="003033F7" w:rsidP="6143CD24">
            <w:r>
              <w:t>UPP lectures are quite hard, some language used isn’t widely understood. Some complicated concepts that 1</w:t>
            </w:r>
            <w:r w:rsidRPr="003033F7">
              <w:rPr>
                <w:vertAlign w:val="superscript"/>
              </w:rPr>
              <w:t>st</w:t>
            </w:r>
            <w:r>
              <w:t xml:space="preserve"> years struggle with, though it is useful for future years, lots of foundational info.</w:t>
            </w:r>
            <w:r w:rsidR="003D049F">
              <w:t xml:space="preserve"> CO very friendly and approachable.</w:t>
            </w:r>
            <w:r w:rsidR="00A23706">
              <w:t xml:space="preserve"> It compliments Research Skills so could be 2</w:t>
            </w:r>
            <w:r w:rsidR="00A23706" w:rsidRPr="00A23706">
              <w:rPr>
                <w:vertAlign w:val="superscript"/>
              </w:rPr>
              <w:t>nd</w:t>
            </w:r>
            <w:r w:rsidR="00A23706">
              <w:t xml:space="preserve"> year course?</w:t>
            </w:r>
          </w:p>
        </w:tc>
        <w:tc>
          <w:tcPr>
            <w:tcW w:w="1035" w:type="pct"/>
          </w:tcPr>
          <w:p w14:paraId="785BBAC7" w14:textId="1ECFEBDB" w:rsidR="6143CD24" w:rsidRPr="003033F7" w:rsidRDefault="00A23706" w:rsidP="6143CD24">
            <w:r>
              <w:rPr>
                <w:rFonts w:ascii="Calibri" w:eastAsia="Calibri" w:hAnsi="Calibri" w:cs="Calibri"/>
              </w:rPr>
              <w:t>The course was o</w:t>
            </w:r>
            <w:r w:rsidR="003033F7">
              <w:rPr>
                <w:rFonts w:ascii="Calibri" w:eastAsia="Calibri" w:hAnsi="Calibri" w:cs="Calibri"/>
              </w:rPr>
              <w:t>riginally designed as 2</w:t>
            </w:r>
            <w:r w:rsidR="003033F7" w:rsidRPr="003033F7">
              <w:rPr>
                <w:rFonts w:ascii="Calibri" w:eastAsia="Calibri" w:hAnsi="Calibri" w:cs="Calibri"/>
                <w:vertAlign w:val="superscript"/>
              </w:rPr>
              <w:t>nd</w:t>
            </w:r>
            <w:r w:rsidR="003033F7">
              <w:rPr>
                <w:rFonts w:ascii="Calibri" w:eastAsia="Calibri" w:hAnsi="Calibri" w:cs="Calibri"/>
              </w:rPr>
              <w:t xml:space="preserve"> year course, are working to adjust it to 1</w:t>
            </w:r>
            <w:r w:rsidR="003033F7" w:rsidRPr="003033F7">
              <w:rPr>
                <w:rFonts w:ascii="Calibri" w:eastAsia="Calibri" w:hAnsi="Calibri" w:cs="Calibri"/>
                <w:vertAlign w:val="superscript"/>
              </w:rPr>
              <w:t>st</w:t>
            </w:r>
            <w:r w:rsidR="003033F7">
              <w:rPr>
                <w:rFonts w:ascii="Calibri" w:eastAsia="Calibri" w:hAnsi="Calibri" w:cs="Calibri"/>
              </w:rPr>
              <w:t xml:space="preserve"> year level</w:t>
            </w:r>
            <w:r w:rsidR="003D049F">
              <w:rPr>
                <w:rFonts w:ascii="Calibri" w:eastAsia="Calibri" w:hAnsi="Calibri" w:cs="Calibri"/>
              </w:rPr>
              <w:t xml:space="preserve"> or move it to 2</w:t>
            </w:r>
            <w:r w:rsidR="003D049F" w:rsidRPr="003D049F">
              <w:rPr>
                <w:rFonts w:ascii="Calibri" w:eastAsia="Calibri" w:hAnsi="Calibri" w:cs="Calibri"/>
                <w:vertAlign w:val="superscript"/>
              </w:rPr>
              <w:t>nd</w:t>
            </w:r>
            <w:r w:rsidR="003D049F">
              <w:rPr>
                <w:rFonts w:ascii="Calibri" w:eastAsia="Calibri" w:hAnsi="Calibri" w:cs="Calibri"/>
              </w:rPr>
              <w:t xml:space="preserve"> year.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035" w:type="pct"/>
          </w:tcPr>
          <w:p w14:paraId="45E6BCD1" w14:textId="07F65ED5" w:rsidR="6143CD24" w:rsidRPr="003033F7" w:rsidRDefault="003D049F" w:rsidP="6143CD24">
            <w:r>
              <w:rPr>
                <w:rFonts w:ascii="Calibri" w:eastAsia="Calibri" w:hAnsi="Calibri" w:cs="Calibri"/>
              </w:rPr>
              <w:t>RB/HP</w:t>
            </w:r>
          </w:p>
        </w:tc>
        <w:tc>
          <w:tcPr>
            <w:tcW w:w="1035" w:type="pct"/>
          </w:tcPr>
          <w:p w14:paraId="4A441031" w14:textId="55B91F82" w:rsidR="50830570" w:rsidRPr="003033F7" w:rsidRDefault="50830570" w:rsidP="5083057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52" w:type="pct"/>
          </w:tcPr>
          <w:p w14:paraId="19B3C707" w14:textId="2D9CC804" w:rsidR="6143CD24" w:rsidRPr="003033F7" w:rsidRDefault="6143CD24" w:rsidP="6143CD24">
            <w:r w:rsidRPr="003033F7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9123F0" w:rsidRPr="00D73A19" w14:paraId="6C9A96A7" w14:textId="5D145411" w:rsidTr="00C9745A">
        <w:trPr>
          <w:trHeight w:val="300"/>
        </w:trPr>
        <w:tc>
          <w:tcPr>
            <w:tcW w:w="208" w:type="pct"/>
          </w:tcPr>
          <w:p w14:paraId="238A7652" w14:textId="1560CAA2" w:rsidR="6143CD24" w:rsidRDefault="6143CD24" w:rsidP="6143CD24">
            <w:r w:rsidRPr="6143CD24">
              <w:rPr>
                <w:rFonts w:ascii="Calibri" w:eastAsia="Calibri" w:hAnsi="Calibri" w:cs="Calibri"/>
              </w:rPr>
              <w:t xml:space="preserve"> </w:t>
            </w:r>
            <w:r w:rsidR="00430E75"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1035" w:type="pct"/>
          </w:tcPr>
          <w:p w14:paraId="04D7AE88" w14:textId="4BA031FD" w:rsidR="6143CD24" w:rsidRPr="003033F7" w:rsidRDefault="00A23706" w:rsidP="6143CD24">
            <w:r>
              <w:t xml:space="preserve">Research skills feels like it could have been a </w:t>
            </w:r>
            <w:proofErr w:type="gramStart"/>
            <w:r>
              <w:t>10 credit</w:t>
            </w:r>
            <w:proofErr w:type="gramEnd"/>
            <w:r>
              <w:t xml:space="preserve"> </w:t>
            </w:r>
            <w:r>
              <w:lastRenderedPageBreak/>
              <w:t>course, not too much packed in each lecture.</w:t>
            </w:r>
          </w:p>
        </w:tc>
        <w:tc>
          <w:tcPr>
            <w:tcW w:w="1035" w:type="pct"/>
          </w:tcPr>
          <w:p w14:paraId="40D1ADC9" w14:textId="7B49B172" w:rsidR="6143CD24" w:rsidRPr="003033F7" w:rsidRDefault="00A23706" w:rsidP="6143CD24">
            <w:r>
              <w:rPr>
                <w:rFonts w:ascii="Calibri" w:eastAsia="Calibri" w:hAnsi="Calibri" w:cs="Calibri"/>
              </w:rPr>
              <w:lastRenderedPageBreak/>
              <w:t xml:space="preserve">To consider reshuffling lectures/tutorial timings and </w:t>
            </w:r>
            <w:r>
              <w:rPr>
                <w:rFonts w:ascii="Calibri" w:eastAsia="Calibri" w:hAnsi="Calibri" w:cs="Calibri"/>
              </w:rPr>
              <w:lastRenderedPageBreak/>
              <w:t>structures.</w:t>
            </w:r>
            <w:r w:rsidR="6143CD24" w:rsidRPr="003033F7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Meeting taking place on 5/11/25 to discuss this anyway.</w:t>
            </w:r>
          </w:p>
        </w:tc>
        <w:tc>
          <w:tcPr>
            <w:tcW w:w="1035" w:type="pct"/>
          </w:tcPr>
          <w:p w14:paraId="21B43A44" w14:textId="2A72536F" w:rsidR="6143CD24" w:rsidRPr="003033F7" w:rsidRDefault="6143CD24" w:rsidP="6143CD24">
            <w:r w:rsidRPr="003033F7">
              <w:rPr>
                <w:rFonts w:ascii="Calibri" w:eastAsia="Calibri" w:hAnsi="Calibri" w:cs="Calibri"/>
              </w:rPr>
              <w:lastRenderedPageBreak/>
              <w:t xml:space="preserve"> </w:t>
            </w:r>
            <w:r w:rsidR="00A23706">
              <w:rPr>
                <w:rFonts w:ascii="Calibri" w:eastAsia="Calibri" w:hAnsi="Calibri" w:cs="Calibri"/>
              </w:rPr>
              <w:t>HP/RB</w:t>
            </w:r>
          </w:p>
        </w:tc>
        <w:tc>
          <w:tcPr>
            <w:tcW w:w="1035" w:type="pct"/>
          </w:tcPr>
          <w:p w14:paraId="0A8C8002" w14:textId="260A7AE7" w:rsidR="50830570" w:rsidRPr="003033F7" w:rsidRDefault="50830570" w:rsidP="5083057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52" w:type="pct"/>
          </w:tcPr>
          <w:p w14:paraId="133E51AA" w14:textId="21CEF413" w:rsidR="6143CD24" w:rsidRPr="003033F7" w:rsidRDefault="6143CD24" w:rsidP="6143CD24">
            <w:r w:rsidRPr="003033F7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9123F0" w:rsidRPr="00D73A19" w14:paraId="2E5F11C9" w14:textId="7E7B0DD3" w:rsidTr="00C9745A">
        <w:trPr>
          <w:trHeight w:val="300"/>
        </w:trPr>
        <w:tc>
          <w:tcPr>
            <w:tcW w:w="208" w:type="pct"/>
          </w:tcPr>
          <w:p w14:paraId="0358544E" w14:textId="115196AF" w:rsidR="6143CD24" w:rsidRDefault="6143CD24" w:rsidP="6143CD24">
            <w:r w:rsidRPr="6143CD24">
              <w:rPr>
                <w:rFonts w:ascii="Calibri" w:eastAsia="Calibri" w:hAnsi="Calibri" w:cs="Calibri"/>
              </w:rPr>
              <w:t xml:space="preserve"> </w:t>
            </w:r>
            <w:r w:rsidR="00430E75"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035" w:type="pct"/>
          </w:tcPr>
          <w:p w14:paraId="07383F72" w14:textId="27C9645E" w:rsidR="6143CD24" w:rsidRPr="003033F7" w:rsidRDefault="00DC63E4" w:rsidP="6143CD24">
            <w:r>
              <w:rPr>
                <w:rFonts w:ascii="Calibri" w:eastAsia="Calibri" w:hAnsi="Calibri" w:cs="Calibri"/>
              </w:rPr>
              <w:t xml:space="preserve">CSP is a bit repetitive for </w:t>
            </w:r>
            <w:proofErr w:type="spellStart"/>
            <w:r>
              <w:rPr>
                <w:rFonts w:ascii="Calibri" w:eastAsia="Calibri" w:hAnsi="Calibri" w:cs="Calibri"/>
              </w:rPr>
              <w:t>PoTWS</w:t>
            </w:r>
            <w:proofErr w:type="spellEnd"/>
            <w:r>
              <w:rPr>
                <w:rFonts w:ascii="Calibri" w:eastAsia="Calibri" w:hAnsi="Calibri" w:cs="Calibri"/>
              </w:rPr>
              <w:t>, lots of different levels of students as well in the class</w:t>
            </w:r>
            <w:r w:rsidR="0091626F">
              <w:rPr>
                <w:rFonts w:ascii="Calibri" w:eastAsia="Calibri" w:hAnsi="Calibri" w:cs="Calibri"/>
              </w:rPr>
              <w:t xml:space="preserve"> (1</w:t>
            </w:r>
            <w:r w:rsidR="0091626F" w:rsidRPr="0091626F">
              <w:rPr>
                <w:rFonts w:ascii="Calibri" w:eastAsia="Calibri" w:hAnsi="Calibri" w:cs="Calibri"/>
                <w:vertAlign w:val="superscript"/>
              </w:rPr>
              <w:t>st</w:t>
            </w:r>
            <w:r w:rsidR="0091626F">
              <w:rPr>
                <w:rFonts w:ascii="Calibri" w:eastAsia="Calibri" w:hAnsi="Calibri" w:cs="Calibri"/>
              </w:rPr>
              <w:t xml:space="preserve"> and 2</w:t>
            </w:r>
            <w:r w:rsidR="0091626F" w:rsidRPr="0091626F">
              <w:rPr>
                <w:rFonts w:ascii="Calibri" w:eastAsia="Calibri" w:hAnsi="Calibri" w:cs="Calibri"/>
                <w:vertAlign w:val="superscript"/>
              </w:rPr>
              <w:t>nd</w:t>
            </w:r>
            <w:r w:rsidR="0091626F">
              <w:rPr>
                <w:rFonts w:ascii="Calibri" w:eastAsia="Calibri" w:hAnsi="Calibri" w:cs="Calibri"/>
              </w:rPr>
              <w:t xml:space="preserve"> years, mix of </w:t>
            </w:r>
            <w:proofErr w:type="spellStart"/>
            <w:r w:rsidR="0091626F">
              <w:rPr>
                <w:rFonts w:ascii="Calibri" w:eastAsia="Calibri" w:hAnsi="Calibri" w:cs="Calibri"/>
              </w:rPr>
              <w:t>SocPol</w:t>
            </w:r>
            <w:proofErr w:type="spellEnd"/>
            <w:r w:rsidR="0091626F">
              <w:rPr>
                <w:rFonts w:ascii="Calibri" w:eastAsia="Calibri" w:hAnsi="Calibri" w:cs="Calibri"/>
              </w:rPr>
              <w:t xml:space="preserve"> and outside students)</w:t>
            </w:r>
          </w:p>
        </w:tc>
        <w:tc>
          <w:tcPr>
            <w:tcW w:w="1035" w:type="pct"/>
          </w:tcPr>
          <w:p w14:paraId="0A9677CA" w14:textId="77777777" w:rsidR="6143CD24" w:rsidRDefault="005E77D2" w:rsidP="6143CD2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We can look at the syllabuses for these two courses to make sure they are complimentary but not overlapping.</w:t>
            </w:r>
          </w:p>
          <w:p w14:paraId="78A5F265" w14:textId="77777777" w:rsidR="0091626F" w:rsidRDefault="0091626F" w:rsidP="6143CD24">
            <w:r>
              <w:t xml:space="preserve">Could potentially group tutorials to allow for </w:t>
            </w:r>
            <w:proofErr w:type="spellStart"/>
            <w:r>
              <w:t>SocPol</w:t>
            </w:r>
            <w:proofErr w:type="spellEnd"/>
            <w:r>
              <w:t xml:space="preserve"> students to be in together so all on more similar knowledge base.</w:t>
            </w:r>
          </w:p>
          <w:p w14:paraId="3D005996" w14:textId="0AABC3E7" w:rsidR="0091626F" w:rsidRPr="003033F7" w:rsidRDefault="0091626F" w:rsidP="6143CD24">
            <w:r>
              <w:t>This course used to be only for 2</w:t>
            </w:r>
            <w:r w:rsidRPr="0091626F">
              <w:rPr>
                <w:vertAlign w:val="superscript"/>
              </w:rPr>
              <w:t>nd</w:t>
            </w:r>
            <w:r>
              <w:t xml:space="preserve"> years, could look to add some criteria/description to DRPS for this course again. </w:t>
            </w:r>
          </w:p>
        </w:tc>
        <w:tc>
          <w:tcPr>
            <w:tcW w:w="1035" w:type="pct"/>
          </w:tcPr>
          <w:p w14:paraId="294BBF3B" w14:textId="0E3C3D68" w:rsidR="6143CD24" w:rsidRPr="003033F7" w:rsidRDefault="005E77D2" w:rsidP="6143CD24">
            <w:r>
              <w:rPr>
                <w:rFonts w:ascii="Calibri" w:eastAsia="Calibri" w:hAnsi="Calibri" w:cs="Calibri"/>
              </w:rPr>
              <w:t>RB</w:t>
            </w:r>
            <w:r w:rsidR="00B04CCD">
              <w:rPr>
                <w:rFonts w:ascii="Calibri" w:eastAsia="Calibri" w:hAnsi="Calibri" w:cs="Calibri"/>
              </w:rPr>
              <w:t>/HP/ Philip Rathgeb as CO</w:t>
            </w:r>
          </w:p>
        </w:tc>
        <w:tc>
          <w:tcPr>
            <w:tcW w:w="1035" w:type="pct"/>
          </w:tcPr>
          <w:p w14:paraId="18405E5C" w14:textId="17C75238" w:rsidR="50830570" w:rsidRPr="003033F7" w:rsidRDefault="50830570" w:rsidP="5083057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52" w:type="pct"/>
          </w:tcPr>
          <w:p w14:paraId="5FE38098" w14:textId="585212C6" w:rsidR="6143CD24" w:rsidRPr="003033F7" w:rsidRDefault="6143CD24" w:rsidP="6143CD24">
            <w:r w:rsidRPr="003033F7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9123F0" w:rsidRPr="00D73A19" w14:paraId="7FB108C7" w14:textId="7401BED2" w:rsidTr="00C9745A">
        <w:trPr>
          <w:trHeight w:val="300"/>
        </w:trPr>
        <w:tc>
          <w:tcPr>
            <w:tcW w:w="208" w:type="pct"/>
          </w:tcPr>
          <w:p w14:paraId="06368018" w14:textId="7D224F6B" w:rsidR="6143CD24" w:rsidRDefault="6143CD24" w:rsidP="6143CD24">
            <w:r w:rsidRPr="6143CD24">
              <w:rPr>
                <w:rFonts w:ascii="Calibri" w:eastAsia="Calibri" w:hAnsi="Calibri" w:cs="Calibri"/>
              </w:rPr>
              <w:t xml:space="preserve"> </w:t>
            </w:r>
            <w:r w:rsidR="00430E75"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1035" w:type="pct"/>
          </w:tcPr>
          <w:p w14:paraId="4B06F52E" w14:textId="7D0357E9" w:rsidR="6143CD24" w:rsidRPr="003033F7" w:rsidRDefault="0091626F" w:rsidP="6143CD24">
            <w:r>
              <w:rPr>
                <w:rFonts w:ascii="Calibri" w:eastAsia="Calibri" w:hAnsi="Calibri" w:cs="Calibri"/>
              </w:rPr>
              <w:t>CSP- some tutorial activities are confusing- structured in a way that isn’t clearly linked to lectures</w:t>
            </w:r>
            <w:r w:rsidR="00B04CCD">
              <w:rPr>
                <w:rFonts w:ascii="Calibri" w:eastAsia="Calibri" w:hAnsi="Calibri" w:cs="Calibri"/>
              </w:rPr>
              <w:t>. 9-11am lectures aren’t popular either.</w:t>
            </w:r>
          </w:p>
        </w:tc>
        <w:tc>
          <w:tcPr>
            <w:tcW w:w="1035" w:type="pct"/>
          </w:tcPr>
          <w:p w14:paraId="1E8DBA34" w14:textId="77777777" w:rsidR="6143CD24" w:rsidRDefault="00B04CCD" w:rsidP="6143CD24">
            <w:r>
              <w:t>Will speak about this with CO, tutors can give variance as well.</w:t>
            </w:r>
          </w:p>
          <w:p w14:paraId="46523006" w14:textId="77777777" w:rsidR="00B04CCD" w:rsidRDefault="00115909" w:rsidP="6143CD24">
            <w:r>
              <w:t>We can try to request better times, some of it isn’t in our control.</w:t>
            </w:r>
          </w:p>
          <w:p w14:paraId="2F9F378A" w14:textId="091E560D" w:rsidR="00115909" w:rsidRPr="003033F7" w:rsidRDefault="00115909" w:rsidP="6143CD24">
            <w:r>
              <w:t>Maybe having tutorials on the same day helps people with timetabling and consolidation.</w:t>
            </w:r>
          </w:p>
        </w:tc>
        <w:tc>
          <w:tcPr>
            <w:tcW w:w="1035" w:type="pct"/>
          </w:tcPr>
          <w:p w14:paraId="10C85327" w14:textId="0067A283" w:rsidR="6143CD24" w:rsidRPr="003033F7" w:rsidRDefault="00B04CCD" w:rsidP="6143CD24">
            <w:r>
              <w:t>RB/HP/Philip Rathgeb as CO</w:t>
            </w:r>
          </w:p>
        </w:tc>
        <w:tc>
          <w:tcPr>
            <w:tcW w:w="1035" w:type="pct"/>
          </w:tcPr>
          <w:p w14:paraId="6D284E8A" w14:textId="5DB4F51F" w:rsidR="50830570" w:rsidRPr="003033F7" w:rsidRDefault="50830570" w:rsidP="5083057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52" w:type="pct"/>
          </w:tcPr>
          <w:p w14:paraId="243C788C" w14:textId="0BE6EA8F" w:rsidR="6143CD24" w:rsidRPr="003033F7" w:rsidRDefault="6143CD24" w:rsidP="6143CD24">
            <w:r w:rsidRPr="003033F7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317FB8" w:rsidRPr="00D73A19" w14:paraId="5BD58314" w14:textId="326E341C" w:rsidTr="00C9745A">
        <w:trPr>
          <w:trHeight w:val="300"/>
        </w:trPr>
        <w:tc>
          <w:tcPr>
            <w:tcW w:w="208" w:type="pct"/>
          </w:tcPr>
          <w:p w14:paraId="36A26F48" w14:textId="6C08C5A2" w:rsidR="00317FB8" w:rsidRDefault="00317FB8" w:rsidP="00317FB8">
            <w:r>
              <w:rPr>
                <w:rFonts w:ascii="Calibri" w:eastAsia="Calibri" w:hAnsi="Calibri" w:cs="Calibri"/>
              </w:rPr>
              <w:t>7</w:t>
            </w:r>
          </w:p>
        </w:tc>
        <w:tc>
          <w:tcPr>
            <w:tcW w:w="1035" w:type="pct"/>
          </w:tcPr>
          <w:p w14:paraId="7C35D0C0" w14:textId="4F08905F" w:rsidR="003F0669" w:rsidRPr="003033F7" w:rsidRDefault="00317FB8" w:rsidP="00317FB8">
            <w:r>
              <w:t xml:space="preserve">QRPP- tutorial formats- working in small groups may be better than wider class discussions (would be good for other classes too). May improve engagement for </w:t>
            </w:r>
            <w:r>
              <w:lastRenderedPageBreak/>
              <w:t>those who are not as comfortable speaking in front of the class. The first half of lectures is often overlapping a lot with the readings so not as useful.</w:t>
            </w:r>
            <w:r w:rsidR="003F0669">
              <w:t xml:space="preserve"> Readings could be an unrelated topic but the methodology used may be the focus of the seminars (this is sometimes done)</w:t>
            </w:r>
          </w:p>
        </w:tc>
        <w:tc>
          <w:tcPr>
            <w:tcW w:w="1035" w:type="pct"/>
          </w:tcPr>
          <w:p w14:paraId="7575A14C" w14:textId="50090502" w:rsidR="00317FB8" w:rsidRPr="003033F7" w:rsidRDefault="00317FB8" w:rsidP="00317FB8">
            <w:r>
              <w:lastRenderedPageBreak/>
              <w:t>Will take onboard and look at in future. Perhaps speaking about applications of the course with dissertations could be useful, RB could come as speak for example.</w:t>
            </w:r>
          </w:p>
        </w:tc>
        <w:tc>
          <w:tcPr>
            <w:tcW w:w="1035" w:type="pct"/>
          </w:tcPr>
          <w:p w14:paraId="58D6A891" w14:textId="3E72CD0D" w:rsidR="00317FB8" w:rsidRPr="003033F7" w:rsidRDefault="00317FB8" w:rsidP="00317FB8">
            <w:r>
              <w:t>RB/HP/Hayley Bennett as CO</w:t>
            </w:r>
          </w:p>
        </w:tc>
        <w:tc>
          <w:tcPr>
            <w:tcW w:w="1035" w:type="pct"/>
          </w:tcPr>
          <w:p w14:paraId="04E4768F" w14:textId="74BCA9DC" w:rsidR="00317FB8" w:rsidRPr="003033F7" w:rsidRDefault="00317FB8" w:rsidP="00317FB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52" w:type="pct"/>
          </w:tcPr>
          <w:p w14:paraId="2A4C57F9" w14:textId="07D892A7" w:rsidR="00317FB8" w:rsidRPr="003033F7" w:rsidRDefault="00317FB8" w:rsidP="00317FB8">
            <w:r w:rsidRPr="003033F7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317FB8" w:rsidRPr="00D73A19" w14:paraId="266CD98C" w14:textId="77777777" w:rsidTr="00C9745A">
        <w:trPr>
          <w:trHeight w:val="300"/>
        </w:trPr>
        <w:tc>
          <w:tcPr>
            <w:tcW w:w="208" w:type="pct"/>
          </w:tcPr>
          <w:p w14:paraId="4646A64C" w14:textId="107147F5" w:rsidR="00317FB8" w:rsidRPr="6143CD24" w:rsidRDefault="00317FB8" w:rsidP="00317FB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1035" w:type="pct"/>
          </w:tcPr>
          <w:p w14:paraId="1F6690FF" w14:textId="77C9CCA5" w:rsidR="00317FB8" w:rsidRPr="003033F7" w:rsidRDefault="003F0669" w:rsidP="00317FB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QRPP- </w:t>
            </w:r>
            <w:proofErr w:type="gramStart"/>
            <w:r>
              <w:rPr>
                <w:rFonts w:ascii="Calibri" w:eastAsia="Calibri" w:hAnsi="Calibri" w:cs="Calibri"/>
              </w:rPr>
              <w:t>FAQ’s</w:t>
            </w:r>
            <w:proofErr w:type="gramEnd"/>
            <w:r>
              <w:rPr>
                <w:rFonts w:ascii="Calibri" w:eastAsia="Calibri" w:hAnsi="Calibri" w:cs="Calibri"/>
              </w:rPr>
              <w:t xml:space="preserve"> added to Learn, and students can add more questions to discussion board- very helpful and could be done in more classes.</w:t>
            </w:r>
          </w:p>
        </w:tc>
        <w:tc>
          <w:tcPr>
            <w:tcW w:w="1035" w:type="pct"/>
          </w:tcPr>
          <w:p w14:paraId="3CD542E1" w14:textId="25FE0FEB" w:rsidR="00317FB8" w:rsidRPr="003033F7" w:rsidRDefault="003F0669" w:rsidP="00317FB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Can look into doing this for more classes</w:t>
            </w:r>
          </w:p>
        </w:tc>
        <w:tc>
          <w:tcPr>
            <w:tcW w:w="1035" w:type="pct"/>
          </w:tcPr>
          <w:p w14:paraId="5C738D13" w14:textId="63315D01" w:rsidR="00317FB8" w:rsidRPr="003033F7" w:rsidRDefault="003F0669" w:rsidP="00317FB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RB/HP</w:t>
            </w:r>
          </w:p>
        </w:tc>
        <w:tc>
          <w:tcPr>
            <w:tcW w:w="1035" w:type="pct"/>
          </w:tcPr>
          <w:p w14:paraId="57F7FBDA" w14:textId="77777777" w:rsidR="00317FB8" w:rsidRPr="003033F7" w:rsidRDefault="00317FB8" w:rsidP="00317FB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52" w:type="pct"/>
          </w:tcPr>
          <w:p w14:paraId="5F85ADE3" w14:textId="77777777" w:rsidR="00317FB8" w:rsidRPr="003033F7" w:rsidRDefault="00317FB8" w:rsidP="00317FB8">
            <w:pPr>
              <w:rPr>
                <w:rFonts w:ascii="Calibri" w:eastAsia="Calibri" w:hAnsi="Calibri" w:cs="Calibri"/>
              </w:rPr>
            </w:pPr>
          </w:p>
        </w:tc>
      </w:tr>
      <w:tr w:rsidR="00317FB8" w:rsidRPr="00D73A19" w14:paraId="316ADA89" w14:textId="77777777" w:rsidTr="00C9745A">
        <w:trPr>
          <w:trHeight w:val="300"/>
        </w:trPr>
        <w:tc>
          <w:tcPr>
            <w:tcW w:w="208" w:type="pct"/>
          </w:tcPr>
          <w:p w14:paraId="38E2A1E8" w14:textId="64E24D88" w:rsidR="00317FB8" w:rsidRPr="6143CD24" w:rsidRDefault="00317FB8" w:rsidP="00317FB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</w:t>
            </w:r>
          </w:p>
        </w:tc>
        <w:tc>
          <w:tcPr>
            <w:tcW w:w="1035" w:type="pct"/>
          </w:tcPr>
          <w:p w14:paraId="696A1726" w14:textId="321835EA" w:rsidR="00317FB8" w:rsidRPr="003033F7" w:rsidRDefault="007B57DF" w:rsidP="00317FB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Cohort events- </w:t>
            </w:r>
            <w:proofErr w:type="spellStart"/>
            <w:r w:rsidR="0089542A">
              <w:rPr>
                <w:rFonts w:ascii="Calibri" w:eastAsia="Calibri" w:hAnsi="Calibri" w:cs="Calibri"/>
              </w:rPr>
              <w:t>SocPol</w:t>
            </w:r>
            <w:proofErr w:type="spellEnd"/>
            <w:r w:rsidR="0089542A">
              <w:rPr>
                <w:rFonts w:ascii="Calibri" w:eastAsia="Calibri" w:hAnsi="Calibri" w:cs="Calibri"/>
              </w:rPr>
              <w:t xml:space="preserve"> Society have good events for meeting other students, especially ones talking about careers in </w:t>
            </w:r>
            <w:proofErr w:type="spellStart"/>
            <w:r w:rsidR="0089542A">
              <w:rPr>
                <w:rFonts w:ascii="Calibri" w:eastAsia="Calibri" w:hAnsi="Calibri" w:cs="Calibri"/>
              </w:rPr>
              <w:t>SocPol</w:t>
            </w:r>
            <w:proofErr w:type="spellEnd"/>
          </w:p>
        </w:tc>
        <w:tc>
          <w:tcPr>
            <w:tcW w:w="1035" w:type="pct"/>
          </w:tcPr>
          <w:p w14:paraId="2606ECCA" w14:textId="6DB2C636" w:rsidR="00317FB8" w:rsidRPr="003033F7" w:rsidRDefault="0089542A" w:rsidP="00317FB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Will continue doing these</w:t>
            </w:r>
          </w:p>
        </w:tc>
        <w:tc>
          <w:tcPr>
            <w:tcW w:w="1035" w:type="pct"/>
          </w:tcPr>
          <w:p w14:paraId="72B6CF01" w14:textId="443E1543" w:rsidR="00317FB8" w:rsidRPr="003033F7" w:rsidRDefault="0089542A" w:rsidP="00317FB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RB</w:t>
            </w:r>
          </w:p>
        </w:tc>
        <w:tc>
          <w:tcPr>
            <w:tcW w:w="1035" w:type="pct"/>
          </w:tcPr>
          <w:p w14:paraId="6A306075" w14:textId="77777777" w:rsidR="00317FB8" w:rsidRPr="003033F7" w:rsidRDefault="00317FB8" w:rsidP="00317FB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52" w:type="pct"/>
          </w:tcPr>
          <w:p w14:paraId="5CF15586" w14:textId="77777777" w:rsidR="00317FB8" w:rsidRPr="003033F7" w:rsidRDefault="00317FB8" w:rsidP="00317FB8">
            <w:pPr>
              <w:rPr>
                <w:rFonts w:ascii="Calibri" w:eastAsia="Calibri" w:hAnsi="Calibri" w:cs="Calibri"/>
              </w:rPr>
            </w:pPr>
          </w:p>
        </w:tc>
      </w:tr>
      <w:tr w:rsidR="00317FB8" w:rsidRPr="00D73A19" w14:paraId="63CD3DBD" w14:textId="77777777" w:rsidTr="00C9745A">
        <w:trPr>
          <w:trHeight w:val="300"/>
        </w:trPr>
        <w:tc>
          <w:tcPr>
            <w:tcW w:w="208" w:type="pct"/>
          </w:tcPr>
          <w:p w14:paraId="6B4E7FFA" w14:textId="39E2E005" w:rsidR="00317FB8" w:rsidRPr="6143CD24" w:rsidRDefault="00317FB8" w:rsidP="00317FB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1035" w:type="pct"/>
          </w:tcPr>
          <w:p w14:paraId="3D907B3A" w14:textId="1CBD8A3D" w:rsidR="00317FB8" w:rsidRPr="003033F7" w:rsidRDefault="00C9745A" w:rsidP="00317FB8">
            <w:pPr>
              <w:rPr>
                <w:rFonts w:ascii="Calibri" w:eastAsia="Calibri" w:hAnsi="Calibri" w:cs="Calibri"/>
              </w:rPr>
            </w:pPr>
            <w:r w:rsidRPr="00C9745A">
              <w:rPr>
                <w:rFonts w:ascii="Calibri" w:eastAsia="Calibri" w:hAnsi="Calibri" w:cs="Calibri"/>
              </w:rPr>
              <w:t>Some other subject areas (</w:t>
            </w:r>
            <w:proofErr w:type="spellStart"/>
            <w:r w:rsidRPr="00C9745A">
              <w:rPr>
                <w:rFonts w:ascii="Calibri" w:eastAsia="Calibri" w:hAnsi="Calibri" w:cs="Calibri"/>
              </w:rPr>
              <w:t>eg.</w:t>
            </w:r>
            <w:proofErr w:type="spellEnd"/>
            <w:r w:rsidRPr="00C9745A">
              <w:rPr>
                <w:rFonts w:ascii="Calibri" w:eastAsia="Calibri" w:hAnsi="Calibri" w:cs="Calibri"/>
              </w:rPr>
              <w:t xml:space="preserve"> Politics) use interactive apps in lectures to get more engagement in discussions. Students can then go back and look at these if they want.</w:t>
            </w:r>
          </w:p>
        </w:tc>
        <w:tc>
          <w:tcPr>
            <w:tcW w:w="1035" w:type="pct"/>
          </w:tcPr>
          <w:p w14:paraId="6AD43F01" w14:textId="6950EE92" w:rsidR="00317FB8" w:rsidRPr="003033F7" w:rsidRDefault="00C9745A" w:rsidP="00317FB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To look into these and give them a go (</w:t>
            </w:r>
            <w:proofErr w:type="spellStart"/>
            <w:r>
              <w:rPr>
                <w:rFonts w:ascii="Calibri" w:eastAsia="Calibri" w:hAnsi="Calibri" w:cs="Calibri"/>
              </w:rPr>
              <w:t>Wooclap</w:t>
            </w:r>
            <w:proofErr w:type="spellEnd"/>
            <w:r>
              <w:rPr>
                <w:rFonts w:ascii="Calibri" w:eastAsia="Calibri" w:hAnsi="Calibri" w:cs="Calibri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</w:rPr>
              <w:t>TopHat</w:t>
            </w:r>
            <w:proofErr w:type="spellEnd"/>
            <w:r>
              <w:rPr>
                <w:rFonts w:ascii="Calibri" w:eastAsia="Calibri" w:hAnsi="Calibri" w:cs="Calibri"/>
              </w:rPr>
              <w:t>, Mentee)</w:t>
            </w:r>
          </w:p>
        </w:tc>
        <w:tc>
          <w:tcPr>
            <w:tcW w:w="1035" w:type="pct"/>
          </w:tcPr>
          <w:p w14:paraId="6B81E885" w14:textId="25C5D2FC" w:rsidR="00317FB8" w:rsidRPr="003033F7" w:rsidRDefault="00C9745A" w:rsidP="00317FB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RB</w:t>
            </w:r>
          </w:p>
        </w:tc>
        <w:tc>
          <w:tcPr>
            <w:tcW w:w="1035" w:type="pct"/>
          </w:tcPr>
          <w:p w14:paraId="71C22A87" w14:textId="77777777" w:rsidR="00317FB8" w:rsidRPr="003033F7" w:rsidRDefault="00317FB8" w:rsidP="00317FB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52" w:type="pct"/>
          </w:tcPr>
          <w:p w14:paraId="40E672C1" w14:textId="77777777" w:rsidR="00317FB8" w:rsidRPr="003033F7" w:rsidRDefault="00317FB8" w:rsidP="00317FB8">
            <w:pPr>
              <w:rPr>
                <w:rFonts w:ascii="Calibri" w:eastAsia="Calibri" w:hAnsi="Calibri" w:cs="Calibri"/>
              </w:rPr>
            </w:pPr>
          </w:p>
        </w:tc>
      </w:tr>
      <w:tr w:rsidR="00317FB8" w:rsidRPr="00D73A19" w14:paraId="4B1C1C2A" w14:textId="77777777" w:rsidTr="00C9745A">
        <w:trPr>
          <w:trHeight w:val="300"/>
        </w:trPr>
        <w:tc>
          <w:tcPr>
            <w:tcW w:w="208" w:type="pct"/>
          </w:tcPr>
          <w:p w14:paraId="53C65D84" w14:textId="04DE9B44" w:rsidR="00317FB8" w:rsidRPr="6143CD24" w:rsidRDefault="00317FB8" w:rsidP="00317FB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</w:t>
            </w:r>
          </w:p>
        </w:tc>
        <w:tc>
          <w:tcPr>
            <w:tcW w:w="1035" w:type="pct"/>
          </w:tcPr>
          <w:p w14:paraId="7BFE7355" w14:textId="7622BC33" w:rsidR="00317FB8" w:rsidRPr="003033F7" w:rsidRDefault="000C703D" w:rsidP="00317FB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Dissertations can be punted to later in semester/semester 2. Workshop frequency (</w:t>
            </w:r>
            <w:proofErr w:type="spellStart"/>
            <w:r>
              <w:rPr>
                <w:rFonts w:ascii="Calibri" w:eastAsia="Calibri" w:hAnsi="Calibri" w:cs="Calibri"/>
              </w:rPr>
              <w:t>esp</w:t>
            </w:r>
            <w:proofErr w:type="spellEnd"/>
            <w:r>
              <w:rPr>
                <w:rFonts w:ascii="Calibri" w:eastAsia="Calibri" w:hAnsi="Calibri" w:cs="Calibri"/>
              </w:rPr>
              <w:t xml:space="preserve"> earlier on) is very helpful. Clarity on Ethics forms would be helpful, it’s a little unclear.</w:t>
            </w:r>
          </w:p>
        </w:tc>
        <w:tc>
          <w:tcPr>
            <w:tcW w:w="1035" w:type="pct"/>
          </w:tcPr>
          <w:p w14:paraId="2B9C43FD" w14:textId="77777777" w:rsidR="00317FB8" w:rsidRDefault="000C703D" w:rsidP="00317FB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Dissertation handbook- ethics forms can be changed for next year.</w:t>
            </w:r>
          </w:p>
          <w:p w14:paraId="6B9B70AC" w14:textId="713543B7" w:rsidR="000C703D" w:rsidRPr="003033F7" w:rsidRDefault="000C703D" w:rsidP="00317FB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Can also add more info in handbook that individual time management is a large </w:t>
            </w:r>
            <w:r>
              <w:rPr>
                <w:rFonts w:ascii="Calibri" w:eastAsia="Calibri" w:hAnsi="Calibri" w:cs="Calibri"/>
              </w:rPr>
              <w:lastRenderedPageBreak/>
              <w:t>part of dissertations, alongside workshops.</w:t>
            </w:r>
          </w:p>
        </w:tc>
        <w:tc>
          <w:tcPr>
            <w:tcW w:w="1035" w:type="pct"/>
          </w:tcPr>
          <w:p w14:paraId="453E6CCC" w14:textId="03200F30" w:rsidR="00317FB8" w:rsidRPr="003033F7" w:rsidRDefault="000C703D" w:rsidP="00317FB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RB</w:t>
            </w:r>
          </w:p>
        </w:tc>
        <w:tc>
          <w:tcPr>
            <w:tcW w:w="1035" w:type="pct"/>
          </w:tcPr>
          <w:p w14:paraId="06E0A0C2" w14:textId="77777777" w:rsidR="00317FB8" w:rsidRPr="003033F7" w:rsidRDefault="00317FB8" w:rsidP="00317FB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52" w:type="pct"/>
          </w:tcPr>
          <w:p w14:paraId="7283F35D" w14:textId="77777777" w:rsidR="00317FB8" w:rsidRPr="003033F7" w:rsidRDefault="00317FB8" w:rsidP="00317FB8">
            <w:pPr>
              <w:rPr>
                <w:rFonts w:ascii="Calibri" w:eastAsia="Calibri" w:hAnsi="Calibri" w:cs="Calibri"/>
              </w:rPr>
            </w:pPr>
          </w:p>
        </w:tc>
      </w:tr>
    </w:tbl>
    <w:p w14:paraId="29128CF4" w14:textId="77777777" w:rsidR="00D73A19" w:rsidRPr="00D73A19" w:rsidRDefault="00D73A19" w:rsidP="00D73A19">
      <w:pPr>
        <w:rPr>
          <w:rFonts w:ascii="Arial" w:hAnsi="Arial" w:cs="Arial"/>
        </w:rPr>
      </w:pPr>
    </w:p>
    <w:p w14:paraId="47B63BB1" w14:textId="77777777" w:rsidR="00D73A19" w:rsidRPr="00D73A19" w:rsidRDefault="00D73A19" w:rsidP="00D73A19">
      <w:pPr>
        <w:rPr>
          <w:rFonts w:ascii="Arial" w:hAnsi="Arial" w:cs="Arial"/>
        </w:rPr>
      </w:pPr>
    </w:p>
    <w:sectPr w:rsidR="00D73A19" w:rsidRPr="00D73A19" w:rsidSect="00AD75F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76FC94" w14:textId="77777777" w:rsidR="00ED25B5" w:rsidRDefault="00ED25B5" w:rsidP="009D0444">
      <w:pPr>
        <w:spacing w:after="0" w:line="240" w:lineRule="auto"/>
      </w:pPr>
      <w:r>
        <w:separator/>
      </w:r>
    </w:p>
  </w:endnote>
  <w:endnote w:type="continuationSeparator" w:id="0">
    <w:p w14:paraId="7B5CBE9E" w14:textId="77777777" w:rsidR="00ED25B5" w:rsidRDefault="00ED25B5" w:rsidP="009D0444">
      <w:pPr>
        <w:spacing w:after="0" w:line="240" w:lineRule="auto"/>
      </w:pPr>
      <w:r>
        <w:continuationSeparator/>
      </w:r>
    </w:p>
  </w:endnote>
  <w:endnote w:type="continuationNotice" w:id="1">
    <w:p w14:paraId="7D420373" w14:textId="77777777" w:rsidR="00ED25B5" w:rsidRDefault="00ED25B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5AB023" w14:textId="77777777" w:rsidR="00ED25B5" w:rsidRDefault="00ED25B5" w:rsidP="009D0444">
      <w:pPr>
        <w:spacing w:after="0" w:line="240" w:lineRule="auto"/>
      </w:pPr>
      <w:r>
        <w:separator/>
      </w:r>
    </w:p>
  </w:footnote>
  <w:footnote w:type="continuationSeparator" w:id="0">
    <w:p w14:paraId="227A14F9" w14:textId="77777777" w:rsidR="00ED25B5" w:rsidRDefault="00ED25B5" w:rsidP="009D0444">
      <w:pPr>
        <w:spacing w:after="0" w:line="240" w:lineRule="auto"/>
      </w:pPr>
      <w:r>
        <w:continuationSeparator/>
      </w:r>
    </w:p>
  </w:footnote>
  <w:footnote w:type="continuationNotice" w:id="1">
    <w:p w14:paraId="0BEC19A4" w14:textId="77777777" w:rsidR="00ED25B5" w:rsidRDefault="00ED25B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EA5FFF"/>
    <w:multiLevelType w:val="hybridMultilevel"/>
    <w:tmpl w:val="F28EFB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6720DB"/>
    <w:multiLevelType w:val="hybridMultilevel"/>
    <w:tmpl w:val="48F42D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7B2C77"/>
    <w:multiLevelType w:val="hybridMultilevel"/>
    <w:tmpl w:val="48F42D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0B23F4"/>
    <w:multiLevelType w:val="hybridMultilevel"/>
    <w:tmpl w:val="48F42D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8351B1"/>
    <w:multiLevelType w:val="hybridMultilevel"/>
    <w:tmpl w:val="CF0C85B6"/>
    <w:lvl w:ilvl="0" w:tplc="5A8E8304">
      <w:start w:val="1"/>
      <w:numFmt w:val="upperLetter"/>
      <w:lvlText w:val="%1."/>
      <w:lvlJc w:val="left"/>
      <w:pPr>
        <w:ind w:left="408" w:hanging="360"/>
      </w:pPr>
      <w:rPr>
        <w:rFonts w:ascii="Calibri" w:eastAsia="Calibri" w:hAnsi="Calibri" w:cs="Calibr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128" w:hanging="360"/>
      </w:pPr>
    </w:lvl>
    <w:lvl w:ilvl="2" w:tplc="0809001B" w:tentative="1">
      <w:start w:val="1"/>
      <w:numFmt w:val="lowerRoman"/>
      <w:lvlText w:val="%3."/>
      <w:lvlJc w:val="right"/>
      <w:pPr>
        <w:ind w:left="1848" w:hanging="180"/>
      </w:pPr>
    </w:lvl>
    <w:lvl w:ilvl="3" w:tplc="0809000F" w:tentative="1">
      <w:start w:val="1"/>
      <w:numFmt w:val="decimal"/>
      <w:lvlText w:val="%4."/>
      <w:lvlJc w:val="left"/>
      <w:pPr>
        <w:ind w:left="2568" w:hanging="360"/>
      </w:pPr>
    </w:lvl>
    <w:lvl w:ilvl="4" w:tplc="08090019" w:tentative="1">
      <w:start w:val="1"/>
      <w:numFmt w:val="lowerLetter"/>
      <w:lvlText w:val="%5."/>
      <w:lvlJc w:val="left"/>
      <w:pPr>
        <w:ind w:left="3288" w:hanging="360"/>
      </w:pPr>
    </w:lvl>
    <w:lvl w:ilvl="5" w:tplc="0809001B" w:tentative="1">
      <w:start w:val="1"/>
      <w:numFmt w:val="lowerRoman"/>
      <w:lvlText w:val="%6."/>
      <w:lvlJc w:val="right"/>
      <w:pPr>
        <w:ind w:left="4008" w:hanging="180"/>
      </w:pPr>
    </w:lvl>
    <w:lvl w:ilvl="6" w:tplc="0809000F" w:tentative="1">
      <w:start w:val="1"/>
      <w:numFmt w:val="decimal"/>
      <w:lvlText w:val="%7."/>
      <w:lvlJc w:val="left"/>
      <w:pPr>
        <w:ind w:left="4728" w:hanging="360"/>
      </w:pPr>
    </w:lvl>
    <w:lvl w:ilvl="7" w:tplc="08090019" w:tentative="1">
      <w:start w:val="1"/>
      <w:numFmt w:val="lowerLetter"/>
      <w:lvlText w:val="%8."/>
      <w:lvlJc w:val="left"/>
      <w:pPr>
        <w:ind w:left="5448" w:hanging="360"/>
      </w:pPr>
    </w:lvl>
    <w:lvl w:ilvl="8" w:tplc="08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5" w15:restartNumberingAfterBreak="0">
    <w:nsid w:val="3CFA759E"/>
    <w:multiLevelType w:val="hybridMultilevel"/>
    <w:tmpl w:val="48F42D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560C3E"/>
    <w:multiLevelType w:val="hybridMultilevel"/>
    <w:tmpl w:val="48F42D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686010"/>
    <w:multiLevelType w:val="hybridMultilevel"/>
    <w:tmpl w:val="48F42D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2D436F"/>
    <w:multiLevelType w:val="hybridMultilevel"/>
    <w:tmpl w:val="B008B52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81C86076">
      <w:numFmt w:val="bullet"/>
      <w:lvlText w:val=""/>
      <w:lvlJc w:val="left"/>
      <w:pPr>
        <w:ind w:left="2880" w:hanging="360"/>
      </w:pPr>
      <w:rPr>
        <w:rFonts w:ascii="Wingdings" w:eastAsiaTheme="minorHAnsi" w:hAnsi="Wingdings" w:cs="Arial" w:hint="default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4D2D89"/>
    <w:multiLevelType w:val="hybridMultilevel"/>
    <w:tmpl w:val="188AEA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CB2B4F"/>
    <w:multiLevelType w:val="hybridMultilevel"/>
    <w:tmpl w:val="48F42D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7179A2"/>
    <w:multiLevelType w:val="hybridMultilevel"/>
    <w:tmpl w:val="BA362138"/>
    <w:lvl w:ilvl="0" w:tplc="2378F93A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CFF15FB"/>
    <w:multiLevelType w:val="hybridMultilevel"/>
    <w:tmpl w:val="E6A03A9A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0"/>
  </w:num>
  <w:num w:numId="2">
    <w:abstractNumId w:val="7"/>
  </w:num>
  <w:num w:numId="3">
    <w:abstractNumId w:val="5"/>
  </w:num>
  <w:num w:numId="4">
    <w:abstractNumId w:val="3"/>
  </w:num>
  <w:num w:numId="5">
    <w:abstractNumId w:val="2"/>
  </w:num>
  <w:num w:numId="6">
    <w:abstractNumId w:val="6"/>
  </w:num>
  <w:num w:numId="7">
    <w:abstractNumId w:val="1"/>
  </w:num>
  <w:num w:numId="8">
    <w:abstractNumId w:val="8"/>
  </w:num>
  <w:num w:numId="9">
    <w:abstractNumId w:val="12"/>
  </w:num>
  <w:num w:numId="10">
    <w:abstractNumId w:val="0"/>
  </w:num>
  <w:num w:numId="11">
    <w:abstractNumId w:val="9"/>
  </w:num>
  <w:num w:numId="12">
    <w:abstractNumId w:val="4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275"/>
    <w:rsid w:val="000005FA"/>
    <w:rsid w:val="0000608E"/>
    <w:rsid w:val="000117E8"/>
    <w:rsid w:val="000238BA"/>
    <w:rsid w:val="00033F28"/>
    <w:rsid w:val="00051605"/>
    <w:rsid w:val="0006137C"/>
    <w:rsid w:val="0007768C"/>
    <w:rsid w:val="000978C4"/>
    <w:rsid w:val="000978E0"/>
    <w:rsid w:val="000A104B"/>
    <w:rsid w:val="000C5AAD"/>
    <w:rsid w:val="000C703D"/>
    <w:rsid w:val="000D02A5"/>
    <w:rsid w:val="000E4B3C"/>
    <w:rsid w:val="000F24C4"/>
    <w:rsid w:val="0011357C"/>
    <w:rsid w:val="00115909"/>
    <w:rsid w:val="00124EBA"/>
    <w:rsid w:val="00127CB5"/>
    <w:rsid w:val="00142B83"/>
    <w:rsid w:val="0014437C"/>
    <w:rsid w:val="00155615"/>
    <w:rsid w:val="001659C9"/>
    <w:rsid w:val="001733F8"/>
    <w:rsid w:val="001911C6"/>
    <w:rsid w:val="00191DFB"/>
    <w:rsid w:val="00192A5A"/>
    <w:rsid w:val="001A05F6"/>
    <w:rsid w:val="001B3842"/>
    <w:rsid w:val="001B50BB"/>
    <w:rsid w:val="001D7ECC"/>
    <w:rsid w:val="001E4F4A"/>
    <w:rsid w:val="002109DA"/>
    <w:rsid w:val="00212FC3"/>
    <w:rsid w:val="00226879"/>
    <w:rsid w:val="00260CB2"/>
    <w:rsid w:val="00273B24"/>
    <w:rsid w:val="002744A9"/>
    <w:rsid w:val="00296B98"/>
    <w:rsid w:val="002A365E"/>
    <w:rsid w:val="002B2C01"/>
    <w:rsid w:val="002B5BF2"/>
    <w:rsid w:val="002D1668"/>
    <w:rsid w:val="002D238E"/>
    <w:rsid w:val="003033F7"/>
    <w:rsid w:val="00311254"/>
    <w:rsid w:val="00317841"/>
    <w:rsid w:val="00317FB8"/>
    <w:rsid w:val="00323275"/>
    <w:rsid w:val="00352BAD"/>
    <w:rsid w:val="00365B45"/>
    <w:rsid w:val="003874F1"/>
    <w:rsid w:val="00396080"/>
    <w:rsid w:val="00397B56"/>
    <w:rsid w:val="003A4E23"/>
    <w:rsid w:val="003C4096"/>
    <w:rsid w:val="003D049F"/>
    <w:rsid w:val="003D23EC"/>
    <w:rsid w:val="003E7BE4"/>
    <w:rsid w:val="003F0669"/>
    <w:rsid w:val="004077E9"/>
    <w:rsid w:val="004101E9"/>
    <w:rsid w:val="00412BC3"/>
    <w:rsid w:val="00417937"/>
    <w:rsid w:val="004215A7"/>
    <w:rsid w:val="00430E75"/>
    <w:rsid w:val="0043386B"/>
    <w:rsid w:val="00445B83"/>
    <w:rsid w:val="00487F01"/>
    <w:rsid w:val="0049652E"/>
    <w:rsid w:val="004B067A"/>
    <w:rsid w:val="004E06EE"/>
    <w:rsid w:val="005201E6"/>
    <w:rsid w:val="005348DA"/>
    <w:rsid w:val="00536B6E"/>
    <w:rsid w:val="00540561"/>
    <w:rsid w:val="005438E6"/>
    <w:rsid w:val="005543A4"/>
    <w:rsid w:val="005546B4"/>
    <w:rsid w:val="005638EF"/>
    <w:rsid w:val="00570D43"/>
    <w:rsid w:val="0059748A"/>
    <w:rsid w:val="005E77D2"/>
    <w:rsid w:val="005E781A"/>
    <w:rsid w:val="005F34AA"/>
    <w:rsid w:val="005F4203"/>
    <w:rsid w:val="006163D3"/>
    <w:rsid w:val="006223EE"/>
    <w:rsid w:val="00626CA1"/>
    <w:rsid w:val="006479C9"/>
    <w:rsid w:val="0068666E"/>
    <w:rsid w:val="00696E79"/>
    <w:rsid w:val="006B2B8F"/>
    <w:rsid w:val="006E04F8"/>
    <w:rsid w:val="006F6965"/>
    <w:rsid w:val="00713877"/>
    <w:rsid w:val="00740992"/>
    <w:rsid w:val="007B57DF"/>
    <w:rsid w:val="007C5BC6"/>
    <w:rsid w:val="007E4BF2"/>
    <w:rsid w:val="007F19EB"/>
    <w:rsid w:val="007F35B7"/>
    <w:rsid w:val="0080330C"/>
    <w:rsid w:val="00824837"/>
    <w:rsid w:val="00830B60"/>
    <w:rsid w:val="0086501E"/>
    <w:rsid w:val="00874A6A"/>
    <w:rsid w:val="0087740D"/>
    <w:rsid w:val="008940C1"/>
    <w:rsid w:val="0089542A"/>
    <w:rsid w:val="00897073"/>
    <w:rsid w:val="008C3692"/>
    <w:rsid w:val="008E4713"/>
    <w:rsid w:val="008F6683"/>
    <w:rsid w:val="009123F0"/>
    <w:rsid w:val="0091626F"/>
    <w:rsid w:val="0092123C"/>
    <w:rsid w:val="00927822"/>
    <w:rsid w:val="00944111"/>
    <w:rsid w:val="009A286D"/>
    <w:rsid w:val="009D0444"/>
    <w:rsid w:val="009D690F"/>
    <w:rsid w:val="009E2116"/>
    <w:rsid w:val="009F35C1"/>
    <w:rsid w:val="009F6F6A"/>
    <w:rsid w:val="00A23706"/>
    <w:rsid w:val="00A351BC"/>
    <w:rsid w:val="00A451B4"/>
    <w:rsid w:val="00A7349D"/>
    <w:rsid w:val="00A80211"/>
    <w:rsid w:val="00AA2F49"/>
    <w:rsid w:val="00AB1823"/>
    <w:rsid w:val="00AC42ED"/>
    <w:rsid w:val="00AC43F7"/>
    <w:rsid w:val="00AC467C"/>
    <w:rsid w:val="00AD75F6"/>
    <w:rsid w:val="00AD7956"/>
    <w:rsid w:val="00B04CCD"/>
    <w:rsid w:val="00B06F21"/>
    <w:rsid w:val="00B30E2F"/>
    <w:rsid w:val="00B56F38"/>
    <w:rsid w:val="00B80CF1"/>
    <w:rsid w:val="00BB325B"/>
    <w:rsid w:val="00BC7492"/>
    <w:rsid w:val="00BD110C"/>
    <w:rsid w:val="00BD49EC"/>
    <w:rsid w:val="00BD7A5F"/>
    <w:rsid w:val="00BE511F"/>
    <w:rsid w:val="00BE5B4B"/>
    <w:rsid w:val="00BF79D2"/>
    <w:rsid w:val="00C2144C"/>
    <w:rsid w:val="00C214C0"/>
    <w:rsid w:val="00C27CF4"/>
    <w:rsid w:val="00C32FE2"/>
    <w:rsid w:val="00C35425"/>
    <w:rsid w:val="00C424A2"/>
    <w:rsid w:val="00C43CA1"/>
    <w:rsid w:val="00C72B44"/>
    <w:rsid w:val="00C731B6"/>
    <w:rsid w:val="00C9745A"/>
    <w:rsid w:val="00CC086C"/>
    <w:rsid w:val="00CC3010"/>
    <w:rsid w:val="00CC64BD"/>
    <w:rsid w:val="00CC75F4"/>
    <w:rsid w:val="00CD6A24"/>
    <w:rsid w:val="00CD7F78"/>
    <w:rsid w:val="00CF6AC6"/>
    <w:rsid w:val="00D2677A"/>
    <w:rsid w:val="00D455F5"/>
    <w:rsid w:val="00D56F1D"/>
    <w:rsid w:val="00D73A19"/>
    <w:rsid w:val="00D81E2E"/>
    <w:rsid w:val="00D918FE"/>
    <w:rsid w:val="00DC3757"/>
    <w:rsid w:val="00DC63E4"/>
    <w:rsid w:val="00DD3CF4"/>
    <w:rsid w:val="00E021D6"/>
    <w:rsid w:val="00E1071F"/>
    <w:rsid w:val="00E204DA"/>
    <w:rsid w:val="00E22F9D"/>
    <w:rsid w:val="00E41238"/>
    <w:rsid w:val="00E66782"/>
    <w:rsid w:val="00E77CEB"/>
    <w:rsid w:val="00E84E83"/>
    <w:rsid w:val="00EA7171"/>
    <w:rsid w:val="00EC2CC3"/>
    <w:rsid w:val="00ED25B5"/>
    <w:rsid w:val="00EE08C6"/>
    <w:rsid w:val="00F020B5"/>
    <w:rsid w:val="00F078FC"/>
    <w:rsid w:val="00F35638"/>
    <w:rsid w:val="00F36C99"/>
    <w:rsid w:val="00F44CB7"/>
    <w:rsid w:val="00F54591"/>
    <w:rsid w:val="00F66A3F"/>
    <w:rsid w:val="00FA7C83"/>
    <w:rsid w:val="00FB4CFA"/>
    <w:rsid w:val="00FB6E09"/>
    <w:rsid w:val="00FD02B0"/>
    <w:rsid w:val="00FE1614"/>
    <w:rsid w:val="00FE5C55"/>
    <w:rsid w:val="00FF629E"/>
    <w:rsid w:val="09ECC316"/>
    <w:rsid w:val="0AFBD535"/>
    <w:rsid w:val="103F02A4"/>
    <w:rsid w:val="272130AA"/>
    <w:rsid w:val="314C769D"/>
    <w:rsid w:val="44959E38"/>
    <w:rsid w:val="458316D3"/>
    <w:rsid w:val="48DEAA42"/>
    <w:rsid w:val="505501CB"/>
    <w:rsid w:val="50830570"/>
    <w:rsid w:val="6143CD24"/>
    <w:rsid w:val="65496D05"/>
    <w:rsid w:val="70AB0E05"/>
    <w:rsid w:val="7EF83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AB671"/>
  <w15:docId w15:val="{7C27FF28-067B-40F2-9EFF-3EAFEAA17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3B2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73A1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4096"/>
    <w:pPr>
      <w:ind w:left="720"/>
      <w:contextualSpacing/>
    </w:pPr>
  </w:style>
  <w:style w:type="table" w:styleId="TableGrid">
    <w:name w:val="Table Grid"/>
    <w:basedOn w:val="TableNormal"/>
    <w:uiPriority w:val="59"/>
    <w:rsid w:val="00CC75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911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11C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D04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0444"/>
  </w:style>
  <w:style w:type="paragraph" w:styleId="Footer">
    <w:name w:val="footer"/>
    <w:basedOn w:val="Normal"/>
    <w:link w:val="FooterChar"/>
    <w:uiPriority w:val="99"/>
    <w:unhideWhenUsed/>
    <w:rsid w:val="009D04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0444"/>
  </w:style>
  <w:style w:type="character" w:styleId="Hyperlink">
    <w:name w:val="Hyperlink"/>
    <w:basedOn w:val="DefaultParagraphFont"/>
    <w:uiPriority w:val="99"/>
    <w:unhideWhenUsed/>
    <w:rsid w:val="00EC2CC3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26879"/>
    <w:rPr>
      <w:color w:val="808080"/>
      <w:shd w:val="clear" w:color="auto" w:fill="E6E6E6"/>
    </w:rPr>
  </w:style>
  <w:style w:type="paragraph" w:customStyle="1" w:styleId="paragraph">
    <w:name w:val="paragraph"/>
    <w:basedOn w:val="Normal"/>
    <w:rsid w:val="00D73A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D73A19"/>
  </w:style>
  <w:style w:type="character" w:customStyle="1" w:styleId="eop">
    <w:name w:val="eop"/>
    <w:basedOn w:val="DefaultParagraphFont"/>
    <w:rsid w:val="00D73A19"/>
  </w:style>
  <w:style w:type="character" w:customStyle="1" w:styleId="Heading2Char">
    <w:name w:val="Heading 2 Char"/>
    <w:basedOn w:val="DefaultParagraphFont"/>
    <w:link w:val="Heading2"/>
    <w:uiPriority w:val="9"/>
    <w:rsid w:val="00D73A1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Default">
    <w:name w:val="Default"/>
    <w:basedOn w:val="Normal"/>
    <w:uiPriority w:val="1"/>
    <w:rsid w:val="50830570"/>
    <w:pPr>
      <w:spacing w:after="0" w:line="240" w:lineRule="auto"/>
    </w:pPr>
    <w:rPr>
      <w:rFonts w:eastAsia="Times New Roman"/>
      <w:color w:val="000000" w:themeColor="text1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273B2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40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99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59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0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2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19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80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04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64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53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39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222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oggie\Downloads\SPS%20SSLC%20agenda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9461d476-f210-4080-b35c-dfde507691f8" xsi:nil="true"/>
    <Notes xmlns="9461d476-f210-4080-b35c-dfde507691f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FE958D8F308D428CC8CA9B888BDCF0" ma:contentTypeVersion="8" ma:contentTypeDescription="Create a new document." ma:contentTypeScope="" ma:versionID="8e930d88a68766873e07042ecfa9839e">
  <xsd:schema xmlns:xsd="http://www.w3.org/2001/XMLSchema" xmlns:xs="http://www.w3.org/2001/XMLSchema" xmlns:p="http://schemas.microsoft.com/office/2006/metadata/properties" xmlns:ns2="9461d476-f210-4080-b35c-dfde507691f8" xmlns:ns3="78254363-a52b-4881-858b-9b32a4a84a5b" targetNamespace="http://schemas.microsoft.com/office/2006/metadata/properties" ma:root="true" ma:fieldsID="925ffbae38e36105f9bf74a3bf5ef4b1" ns2:_="" ns3:_="">
    <xsd:import namespace="9461d476-f210-4080-b35c-dfde507691f8"/>
    <xsd:import namespace="78254363-a52b-4881-858b-9b32a4a84a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Subjectare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61d476-f210-4080-b35c-dfde507691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CAS"/>
          <xsd:enumeration value="PGT School"/>
          <xsd:enumeration value="PIR"/>
          <xsd:enumeration value="SocAnth"/>
          <xsd:enumeration value="Sociology"/>
          <xsd:enumeration value="SocPol"/>
          <xsd:enumeration value="SocWork"/>
          <xsd:enumeration value="STIS"/>
          <xsd:enumeration value="SusDev"/>
          <xsd:enumeration value="UG school"/>
        </xsd:restriction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15" nillable="true" ma:displayName="Notes" ma:format="Dropdown" ma:internalName="Note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254363-a52b-4881-858b-9b32a4a84a5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B88A2F3-5AC5-44EC-8B54-B774297228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49570C-6650-443B-B9E1-F13E8AB87AB5}">
  <ds:schemaRefs>
    <ds:schemaRef ds:uri="http://schemas.microsoft.com/office/2006/metadata/properties"/>
    <ds:schemaRef ds:uri="http://schemas.microsoft.com/office/infopath/2007/PartnerControls"/>
    <ds:schemaRef ds:uri="9461d476-f210-4080-b35c-dfde507691f8"/>
  </ds:schemaRefs>
</ds:datastoreItem>
</file>

<file path=customXml/itemProps3.xml><?xml version="1.0" encoding="utf-8"?>
<ds:datastoreItem xmlns:ds="http://schemas.openxmlformats.org/officeDocument/2006/customXml" ds:itemID="{7A0002DF-0BC7-4ECE-A82B-8DDBB9E557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61d476-f210-4080-b35c-dfde507691f8"/>
    <ds:schemaRef ds:uri="78254363-a52b-4881-858b-9b32a4a84a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SPS SSLC agenda template</Template>
  <TotalTime>0</TotalTime>
  <Pages>5</Pages>
  <Words>766</Words>
  <Characters>4369</Characters>
  <Application>Microsoft Office Word</Application>
  <DocSecurity>4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Edinburgh</Company>
  <LinksUpToDate>false</LinksUpToDate>
  <CharactersWithSpaces>5125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Claire Moggie</dc:creator>
  <cp:lastModifiedBy>Claire Moggie</cp:lastModifiedBy>
  <cp:revision>2</cp:revision>
  <cp:lastPrinted>2014-04-06T10:08:00Z</cp:lastPrinted>
  <dcterms:created xsi:type="dcterms:W3CDTF">2025-11-06T15:37:00Z</dcterms:created>
  <dcterms:modified xsi:type="dcterms:W3CDTF">2025-11-06T15:37:00Z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0x01010068FE958D8F308D428CC8CA9B888BDCF0</vt:lpwstr>
  </property>
</Properties>
</file>