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51EA7" w14:textId="5B56DA3D" w:rsidR="003C4096" w:rsidRPr="00D73A19" w:rsidRDefault="00FF629E" w:rsidP="113BD811">
      <w:pPr>
        <w:rPr>
          <w:rFonts w:eastAsiaTheme="minorEastAsia"/>
          <w:b/>
          <w:bCs/>
          <w:sz w:val="24"/>
          <w:szCs w:val="24"/>
        </w:rPr>
      </w:pPr>
      <w:r w:rsidRPr="113BD811">
        <w:rPr>
          <w:rFonts w:eastAsiaTheme="minorEastAsia"/>
          <w:b/>
          <w:bCs/>
          <w:sz w:val="24"/>
          <w:szCs w:val="24"/>
        </w:rPr>
        <w:t xml:space="preserve">SPS </w:t>
      </w:r>
      <w:r w:rsidR="00E30F57" w:rsidRPr="113BD811">
        <w:rPr>
          <w:rFonts w:eastAsiaTheme="minorEastAsia"/>
          <w:b/>
          <w:bCs/>
          <w:sz w:val="24"/>
          <w:szCs w:val="24"/>
        </w:rPr>
        <w:t>UG Student Forum</w:t>
      </w:r>
      <w:r w:rsidRPr="113BD811">
        <w:rPr>
          <w:rFonts w:eastAsiaTheme="minorEastAsia"/>
          <w:b/>
          <w:bCs/>
          <w:sz w:val="24"/>
          <w:szCs w:val="24"/>
        </w:rPr>
        <w:t xml:space="preserve"> Agenda </w:t>
      </w:r>
      <w:r w:rsidR="00F36C99" w:rsidRPr="113BD811">
        <w:rPr>
          <w:rFonts w:eastAsiaTheme="minorEastAsia"/>
          <w:b/>
          <w:bCs/>
          <w:sz w:val="24"/>
          <w:szCs w:val="24"/>
        </w:rPr>
        <w:t>and Action Tracker</w:t>
      </w:r>
      <w:r w:rsidR="00E30F57" w:rsidRPr="113BD811">
        <w:rPr>
          <w:rFonts w:eastAsiaTheme="minorEastAsia"/>
          <w:b/>
          <w:bCs/>
          <w:sz w:val="24"/>
          <w:szCs w:val="24"/>
        </w:rPr>
        <w:t>- 2024-25</w:t>
      </w:r>
      <w:r>
        <w:br/>
      </w:r>
      <w:r w:rsidRPr="113BD811">
        <w:rPr>
          <w:rFonts w:eastAsiaTheme="minorEastAsia"/>
          <w:b/>
          <w:bCs/>
          <w:sz w:val="24"/>
          <w:szCs w:val="24"/>
        </w:rPr>
        <w:t>Date and time</w:t>
      </w:r>
      <w:r w:rsidR="00F36C99" w:rsidRPr="113BD811">
        <w:rPr>
          <w:rFonts w:eastAsiaTheme="minorEastAsia"/>
          <w:b/>
          <w:bCs/>
          <w:sz w:val="24"/>
          <w:szCs w:val="24"/>
        </w:rPr>
        <w:t>:</w:t>
      </w:r>
      <w:r w:rsidR="5042256A" w:rsidRPr="113BD811">
        <w:rPr>
          <w:rFonts w:eastAsiaTheme="minorEastAsia"/>
          <w:b/>
          <w:bCs/>
          <w:sz w:val="24"/>
          <w:szCs w:val="24"/>
        </w:rPr>
        <w:t>27</w:t>
      </w:r>
      <w:r w:rsidR="5042256A" w:rsidRPr="113BD811">
        <w:rPr>
          <w:rFonts w:eastAsiaTheme="minorEastAsia"/>
          <w:b/>
          <w:bCs/>
          <w:sz w:val="24"/>
          <w:szCs w:val="24"/>
          <w:vertAlign w:val="superscript"/>
        </w:rPr>
        <w:t>th</w:t>
      </w:r>
      <w:r w:rsidR="5042256A" w:rsidRPr="113BD811">
        <w:rPr>
          <w:rFonts w:eastAsiaTheme="minorEastAsia"/>
          <w:b/>
          <w:bCs/>
          <w:sz w:val="24"/>
          <w:szCs w:val="24"/>
        </w:rPr>
        <w:t xml:space="preserve"> Jan 2025</w:t>
      </w:r>
      <w:r>
        <w:tab/>
      </w:r>
    </w:p>
    <w:p w14:paraId="468F8063" w14:textId="760AE503" w:rsidR="003C4096" w:rsidRPr="00D73A19" w:rsidRDefault="00FF629E" w:rsidP="113BD811">
      <w:pPr>
        <w:tabs>
          <w:tab w:val="right" w:pos="9072"/>
        </w:tabs>
        <w:rPr>
          <w:rFonts w:eastAsiaTheme="minorEastAsia"/>
          <w:b/>
          <w:bCs/>
          <w:sz w:val="24"/>
          <w:szCs w:val="24"/>
        </w:rPr>
      </w:pPr>
      <w:r w:rsidRPr="113BD811">
        <w:rPr>
          <w:rFonts w:eastAsiaTheme="minorEastAsia"/>
          <w:b/>
          <w:bCs/>
          <w:sz w:val="24"/>
          <w:szCs w:val="24"/>
        </w:rPr>
        <w:t>Location</w:t>
      </w:r>
      <w:r w:rsidR="00F36C99" w:rsidRPr="113BD811">
        <w:rPr>
          <w:rFonts w:eastAsiaTheme="minorEastAsia"/>
          <w:b/>
          <w:bCs/>
          <w:sz w:val="24"/>
          <w:szCs w:val="24"/>
        </w:rPr>
        <w:t>:</w:t>
      </w:r>
      <w:r w:rsidR="2F217325" w:rsidRPr="113BD811">
        <w:rPr>
          <w:rFonts w:eastAsiaTheme="minorEastAsia"/>
          <w:b/>
          <w:bCs/>
          <w:sz w:val="24"/>
          <w:szCs w:val="24"/>
        </w:rPr>
        <w:t xml:space="preserve"> Violet Laidlaw Room of the Chrystal Macmillan Building.     </w:t>
      </w:r>
    </w:p>
    <w:p w14:paraId="0A3D3FFE" w14:textId="77777777" w:rsidR="003C4096" w:rsidRPr="00D73A19" w:rsidRDefault="003C4096" w:rsidP="113BD811">
      <w:pPr>
        <w:rPr>
          <w:rFonts w:eastAsiaTheme="minorEastAsia"/>
          <w:b/>
          <w:bCs/>
          <w:sz w:val="24"/>
          <w:szCs w:val="24"/>
        </w:rPr>
      </w:pPr>
    </w:p>
    <w:p w14:paraId="6ACCA792" w14:textId="02FA51BF" w:rsidR="003C4096" w:rsidRPr="00D73A19" w:rsidRDefault="00E12BCC" w:rsidP="113BD811">
      <w:pPr>
        <w:jc w:val="center"/>
        <w:rPr>
          <w:rFonts w:eastAsiaTheme="minorEastAsia"/>
          <w:b/>
          <w:bCs/>
          <w:sz w:val="24"/>
          <w:szCs w:val="24"/>
        </w:rPr>
      </w:pPr>
      <w:r>
        <w:rPr>
          <w:rFonts w:eastAsiaTheme="minorEastAsia"/>
          <w:b/>
          <w:bCs/>
          <w:sz w:val="24"/>
          <w:szCs w:val="24"/>
        </w:rPr>
        <w:t>Minute</w:t>
      </w:r>
    </w:p>
    <w:p w14:paraId="48458400" w14:textId="77777777" w:rsidR="00FF629E" w:rsidRDefault="00FF629E" w:rsidP="113BD811">
      <w:pPr>
        <w:pStyle w:val="ListParagraph"/>
        <w:numPr>
          <w:ilvl w:val="0"/>
          <w:numId w:val="29"/>
        </w:numPr>
        <w:rPr>
          <w:rFonts w:eastAsiaTheme="minorEastAsia"/>
          <w:sz w:val="24"/>
          <w:szCs w:val="24"/>
        </w:rPr>
      </w:pPr>
      <w:r w:rsidRPr="113BD811">
        <w:rPr>
          <w:rFonts w:eastAsiaTheme="minorEastAsia"/>
          <w:sz w:val="24"/>
          <w:szCs w:val="24"/>
        </w:rPr>
        <w:t>Welcome and apologies</w:t>
      </w:r>
    </w:p>
    <w:p w14:paraId="5D27CB6E" w14:textId="3FCCBB21" w:rsidR="00980019" w:rsidRDefault="00980019" w:rsidP="00980019">
      <w:pPr>
        <w:rPr>
          <w:rFonts w:eastAsiaTheme="minorEastAsia"/>
          <w:b/>
          <w:bCs/>
          <w:sz w:val="24"/>
          <w:szCs w:val="24"/>
        </w:rPr>
      </w:pPr>
      <w:r>
        <w:rPr>
          <w:rFonts w:eastAsiaTheme="minorEastAsia"/>
          <w:b/>
          <w:bCs/>
          <w:sz w:val="24"/>
          <w:szCs w:val="24"/>
        </w:rPr>
        <w:t xml:space="preserve">In attendance: </w:t>
      </w:r>
    </w:p>
    <w:tbl>
      <w:tblPr>
        <w:tblStyle w:val="TableGrid"/>
        <w:tblW w:w="0" w:type="auto"/>
        <w:tblLook w:val="04A0" w:firstRow="1" w:lastRow="0" w:firstColumn="1" w:lastColumn="0" w:noHBand="0" w:noVBand="1"/>
      </w:tblPr>
      <w:tblGrid>
        <w:gridCol w:w="4508"/>
        <w:gridCol w:w="4508"/>
      </w:tblGrid>
      <w:tr w:rsidR="00E12BCC" w14:paraId="2235E6D8" w14:textId="77777777" w:rsidTr="00E12BCC">
        <w:tc>
          <w:tcPr>
            <w:tcW w:w="4508" w:type="dxa"/>
          </w:tcPr>
          <w:p w14:paraId="2776A948" w14:textId="581CB8C4" w:rsidR="00E12BCC" w:rsidRDefault="00E12BCC" w:rsidP="00980019">
            <w:pPr>
              <w:rPr>
                <w:rFonts w:eastAsiaTheme="minorEastAsia"/>
                <w:b/>
                <w:bCs/>
                <w:sz w:val="24"/>
                <w:szCs w:val="24"/>
              </w:rPr>
            </w:pPr>
            <w:r>
              <w:rPr>
                <w:rFonts w:eastAsiaTheme="minorEastAsia"/>
                <w:b/>
                <w:bCs/>
                <w:sz w:val="24"/>
                <w:szCs w:val="24"/>
              </w:rPr>
              <w:t>Reps</w:t>
            </w:r>
          </w:p>
        </w:tc>
        <w:tc>
          <w:tcPr>
            <w:tcW w:w="4508" w:type="dxa"/>
          </w:tcPr>
          <w:p w14:paraId="0E490448" w14:textId="476000AD" w:rsidR="00E12BCC" w:rsidRDefault="00E12BCC" w:rsidP="00980019">
            <w:pPr>
              <w:rPr>
                <w:rFonts w:eastAsiaTheme="minorEastAsia"/>
                <w:b/>
                <w:bCs/>
                <w:sz w:val="24"/>
                <w:szCs w:val="24"/>
              </w:rPr>
            </w:pPr>
            <w:r>
              <w:rPr>
                <w:rFonts w:eastAsiaTheme="minorEastAsia"/>
                <w:b/>
                <w:bCs/>
                <w:sz w:val="24"/>
                <w:szCs w:val="24"/>
              </w:rPr>
              <w:t>Staff</w:t>
            </w:r>
          </w:p>
        </w:tc>
      </w:tr>
      <w:tr w:rsidR="00E12BCC" w14:paraId="0B9A6692" w14:textId="77777777" w:rsidTr="00E12BCC">
        <w:tc>
          <w:tcPr>
            <w:tcW w:w="4508" w:type="dxa"/>
          </w:tcPr>
          <w:p w14:paraId="366202E7" w14:textId="77777777" w:rsidR="00E12BCC" w:rsidRPr="004F5078" w:rsidRDefault="00E12BCC" w:rsidP="00E12BCC">
            <w:pPr>
              <w:rPr>
                <w:rFonts w:eastAsiaTheme="minorEastAsia"/>
                <w:sz w:val="24"/>
                <w:szCs w:val="24"/>
              </w:rPr>
            </w:pPr>
            <w:r w:rsidRPr="004F5078">
              <w:rPr>
                <w:rFonts w:eastAsiaTheme="minorEastAsia"/>
                <w:sz w:val="24"/>
                <w:szCs w:val="24"/>
              </w:rPr>
              <w:t xml:space="preserve">Angus Lees </w:t>
            </w:r>
            <w:proofErr w:type="spellStart"/>
            <w:proofErr w:type="gramStart"/>
            <w:r w:rsidRPr="004F5078">
              <w:rPr>
                <w:rFonts w:eastAsiaTheme="minorEastAsia"/>
                <w:sz w:val="24"/>
                <w:szCs w:val="24"/>
              </w:rPr>
              <w:t>Miller,SOC</w:t>
            </w:r>
            <w:proofErr w:type="spellEnd"/>
            <w:proofErr w:type="gramEnd"/>
            <w:r w:rsidRPr="004F5078">
              <w:rPr>
                <w:rFonts w:eastAsiaTheme="minorEastAsia"/>
                <w:sz w:val="24"/>
                <w:szCs w:val="24"/>
              </w:rPr>
              <w:t>- Year 4</w:t>
            </w:r>
          </w:p>
          <w:p w14:paraId="69161B93" w14:textId="77777777" w:rsidR="00E12BCC" w:rsidRPr="004F5078" w:rsidRDefault="00E12BCC" w:rsidP="00E12BCC">
            <w:pPr>
              <w:rPr>
                <w:rFonts w:eastAsiaTheme="minorEastAsia"/>
                <w:sz w:val="24"/>
                <w:szCs w:val="24"/>
              </w:rPr>
            </w:pPr>
            <w:r w:rsidRPr="004F5078">
              <w:rPr>
                <w:rFonts w:eastAsiaTheme="minorEastAsia"/>
                <w:sz w:val="24"/>
                <w:szCs w:val="24"/>
              </w:rPr>
              <w:t xml:space="preserve">Charlotte </w:t>
            </w:r>
            <w:proofErr w:type="spellStart"/>
            <w:proofErr w:type="gramStart"/>
            <w:r w:rsidRPr="004F5078">
              <w:rPr>
                <w:rFonts w:eastAsiaTheme="minorEastAsia"/>
                <w:sz w:val="24"/>
                <w:szCs w:val="24"/>
              </w:rPr>
              <w:t>Railton,PIR</w:t>
            </w:r>
            <w:proofErr w:type="spellEnd"/>
            <w:proofErr w:type="gramEnd"/>
            <w:r w:rsidRPr="004F5078">
              <w:rPr>
                <w:rFonts w:eastAsiaTheme="minorEastAsia"/>
                <w:sz w:val="24"/>
                <w:szCs w:val="24"/>
              </w:rPr>
              <w:t>- Year 4</w:t>
            </w:r>
          </w:p>
          <w:p w14:paraId="102CD76F" w14:textId="77777777" w:rsidR="00E12BCC" w:rsidRPr="004F5078" w:rsidRDefault="00E12BCC" w:rsidP="00E12BCC">
            <w:pPr>
              <w:rPr>
                <w:rFonts w:eastAsiaTheme="minorEastAsia"/>
                <w:sz w:val="24"/>
                <w:szCs w:val="24"/>
              </w:rPr>
            </w:pPr>
            <w:r w:rsidRPr="004F5078">
              <w:rPr>
                <w:rFonts w:eastAsiaTheme="minorEastAsia"/>
                <w:sz w:val="24"/>
                <w:szCs w:val="24"/>
              </w:rPr>
              <w:t xml:space="preserve">Eva </w:t>
            </w:r>
            <w:proofErr w:type="spellStart"/>
            <w:proofErr w:type="gramStart"/>
            <w:r w:rsidRPr="004F5078">
              <w:rPr>
                <w:rFonts w:eastAsiaTheme="minorEastAsia"/>
                <w:sz w:val="24"/>
                <w:szCs w:val="24"/>
              </w:rPr>
              <w:t>Biny,PIR</w:t>
            </w:r>
            <w:proofErr w:type="spellEnd"/>
            <w:proofErr w:type="gramEnd"/>
            <w:r w:rsidRPr="004F5078">
              <w:rPr>
                <w:rFonts w:eastAsiaTheme="minorEastAsia"/>
                <w:sz w:val="24"/>
                <w:szCs w:val="24"/>
              </w:rPr>
              <w:t>- Year 1</w:t>
            </w:r>
          </w:p>
          <w:p w14:paraId="2351688F" w14:textId="77777777" w:rsidR="00E12BCC" w:rsidRPr="004F5078" w:rsidRDefault="00E12BCC" w:rsidP="00E12BCC">
            <w:pPr>
              <w:rPr>
                <w:rFonts w:eastAsiaTheme="minorEastAsia"/>
                <w:sz w:val="24"/>
                <w:szCs w:val="24"/>
              </w:rPr>
            </w:pPr>
            <w:r w:rsidRPr="004F5078">
              <w:rPr>
                <w:rFonts w:eastAsiaTheme="minorEastAsia"/>
                <w:sz w:val="24"/>
                <w:szCs w:val="24"/>
              </w:rPr>
              <w:t xml:space="preserve">Faye </w:t>
            </w:r>
            <w:proofErr w:type="spellStart"/>
            <w:proofErr w:type="gramStart"/>
            <w:r w:rsidRPr="004F5078">
              <w:rPr>
                <w:rFonts w:eastAsiaTheme="minorEastAsia"/>
                <w:sz w:val="24"/>
                <w:szCs w:val="24"/>
              </w:rPr>
              <w:t>Stephens,SUSDEV</w:t>
            </w:r>
            <w:proofErr w:type="spellEnd"/>
            <w:proofErr w:type="gramEnd"/>
            <w:r w:rsidRPr="004F5078">
              <w:rPr>
                <w:rFonts w:eastAsiaTheme="minorEastAsia"/>
                <w:sz w:val="24"/>
                <w:szCs w:val="24"/>
              </w:rPr>
              <w:t>- Year 2</w:t>
            </w:r>
          </w:p>
          <w:p w14:paraId="05250860" w14:textId="77777777" w:rsidR="00E12BCC" w:rsidRPr="004F5078" w:rsidRDefault="00E12BCC" w:rsidP="00E12BCC">
            <w:pPr>
              <w:rPr>
                <w:rFonts w:eastAsiaTheme="minorEastAsia"/>
                <w:sz w:val="24"/>
                <w:szCs w:val="24"/>
              </w:rPr>
            </w:pPr>
            <w:r w:rsidRPr="004F5078">
              <w:rPr>
                <w:rFonts w:eastAsiaTheme="minorEastAsia"/>
                <w:sz w:val="24"/>
                <w:szCs w:val="24"/>
              </w:rPr>
              <w:t xml:space="preserve">James </w:t>
            </w:r>
            <w:proofErr w:type="gramStart"/>
            <w:r w:rsidRPr="004F5078">
              <w:rPr>
                <w:rFonts w:eastAsiaTheme="minorEastAsia"/>
                <w:sz w:val="24"/>
                <w:szCs w:val="24"/>
              </w:rPr>
              <w:t>Andrew ,UG</w:t>
            </w:r>
            <w:proofErr w:type="gramEnd"/>
            <w:r w:rsidRPr="004F5078">
              <w:rPr>
                <w:rFonts w:eastAsiaTheme="minorEastAsia"/>
                <w:sz w:val="24"/>
                <w:szCs w:val="24"/>
              </w:rPr>
              <w:t xml:space="preserve"> Rep- Year 2</w:t>
            </w:r>
          </w:p>
          <w:p w14:paraId="78BEF6DB" w14:textId="77777777" w:rsidR="00E12BCC" w:rsidRPr="004F5078" w:rsidRDefault="00E12BCC" w:rsidP="00E12BCC">
            <w:pPr>
              <w:rPr>
                <w:rFonts w:eastAsiaTheme="minorEastAsia"/>
                <w:sz w:val="24"/>
                <w:szCs w:val="24"/>
              </w:rPr>
            </w:pPr>
            <w:r w:rsidRPr="004F5078">
              <w:rPr>
                <w:rFonts w:eastAsiaTheme="minorEastAsia"/>
                <w:sz w:val="24"/>
                <w:szCs w:val="24"/>
              </w:rPr>
              <w:t xml:space="preserve">Max </w:t>
            </w:r>
            <w:proofErr w:type="spellStart"/>
            <w:proofErr w:type="gramStart"/>
            <w:r w:rsidRPr="004F5078">
              <w:rPr>
                <w:rFonts w:eastAsiaTheme="minorEastAsia"/>
                <w:sz w:val="24"/>
                <w:szCs w:val="24"/>
              </w:rPr>
              <w:t>Herschlein,PPE</w:t>
            </w:r>
            <w:proofErr w:type="spellEnd"/>
            <w:proofErr w:type="gramEnd"/>
            <w:r w:rsidRPr="004F5078">
              <w:rPr>
                <w:rFonts w:eastAsiaTheme="minorEastAsia"/>
                <w:sz w:val="24"/>
                <w:szCs w:val="24"/>
              </w:rPr>
              <w:t>- Year 1</w:t>
            </w:r>
          </w:p>
          <w:p w14:paraId="5111214D" w14:textId="77777777" w:rsidR="00E12BCC" w:rsidRPr="004F5078" w:rsidRDefault="00E12BCC" w:rsidP="00E12BCC">
            <w:pPr>
              <w:rPr>
                <w:rFonts w:eastAsiaTheme="minorEastAsia"/>
                <w:sz w:val="24"/>
                <w:szCs w:val="24"/>
              </w:rPr>
            </w:pPr>
            <w:r w:rsidRPr="004F5078">
              <w:rPr>
                <w:rFonts w:eastAsiaTheme="minorEastAsia"/>
                <w:sz w:val="24"/>
                <w:szCs w:val="24"/>
              </w:rPr>
              <w:t xml:space="preserve">Maya </w:t>
            </w:r>
            <w:proofErr w:type="spellStart"/>
            <w:proofErr w:type="gramStart"/>
            <w:r w:rsidRPr="004F5078">
              <w:rPr>
                <w:rFonts w:eastAsiaTheme="minorEastAsia"/>
                <w:sz w:val="24"/>
                <w:szCs w:val="24"/>
              </w:rPr>
              <w:t>Frank,PPE</w:t>
            </w:r>
            <w:proofErr w:type="spellEnd"/>
            <w:proofErr w:type="gramEnd"/>
            <w:r w:rsidRPr="004F5078">
              <w:rPr>
                <w:rFonts w:eastAsiaTheme="minorEastAsia"/>
                <w:sz w:val="24"/>
                <w:szCs w:val="24"/>
              </w:rPr>
              <w:t>- Year 3</w:t>
            </w:r>
          </w:p>
          <w:p w14:paraId="193756A0" w14:textId="77777777" w:rsidR="00E12BCC" w:rsidRPr="004F5078" w:rsidRDefault="00E12BCC" w:rsidP="00E12BCC">
            <w:pPr>
              <w:rPr>
                <w:rFonts w:eastAsiaTheme="minorEastAsia"/>
                <w:sz w:val="24"/>
                <w:szCs w:val="24"/>
              </w:rPr>
            </w:pPr>
            <w:r w:rsidRPr="004F5078">
              <w:rPr>
                <w:rFonts w:eastAsiaTheme="minorEastAsia"/>
                <w:sz w:val="24"/>
                <w:szCs w:val="24"/>
              </w:rPr>
              <w:t xml:space="preserve">Miriam </w:t>
            </w:r>
            <w:proofErr w:type="spellStart"/>
            <w:proofErr w:type="gramStart"/>
            <w:r w:rsidRPr="004F5078">
              <w:rPr>
                <w:rFonts w:eastAsiaTheme="minorEastAsia"/>
                <w:sz w:val="24"/>
                <w:szCs w:val="24"/>
              </w:rPr>
              <w:t>Lester,SOCANTH</w:t>
            </w:r>
            <w:proofErr w:type="spellEnd"/>
            <w:proofErr w:type="gramEnd"/>
            <w:r w:rsidRPr="004F5078">
              <w:rPr>
                <w:rFonts w:eastAsiaTheme="minorEastAsia"/>
                <w:sz w:val="24"/>
                <w:szCs w:val="24"/>
              </w:rPr>
              <w:t>- Year 2</w:t>
            </w:r>
          </w:p>
          <w:p w14:paraId="7B02EED2" w14:textId="77777777" w:rsidR="00E12BCC" w:rsidRDefault="00E12BCC" w:rsidP="00E12BCC">
            <w:pPr>
              <w:rPr>
                <w:rFonts w:eastAsiaTheme="minorEastAsia"/>
                <w:sz w:val="24"/>
                <w:szCs w:val="24"/>
              </w:rPr>
            </w:pPr>
            <w:r w:rsidRPr="004F5078">
              <w:rPr>
                <w:rFonts w:eastAsiaTheme="minorEastAsia"/>
                <w:sz w:val="24"/>
                <w:szCs w:val="24"/>
              </w:rPr>
              <w:t xml:space="preserve">Tommy </w:t>
            </w:r>
            <w:proofErr w:type="spellStart"/>
            <w:proofErr w:type="gramStart"/>
            <w:r w:rsidRPr="004F5078">
              <w:rPr>
                <w:rFonts w:eastAsiaTheme="minorEastAsia"/>
                <w:sz w:val="24"/>
                <w:szCs w:val="24"/>
              </w:rPr>
              <w:t>Lindsay,WP</w:t>
            </w:r>
            <w:proofErr w:type="spellEnd"/>
            <w:proofErr w:type="gramEnd"/>
            <w:r w:rsidRPr="004F5078">
              <w:rPr>
                <w:rFonts w:eastAsiaTheme="minorEastAsia"/>
                <w:sz w:val="24"/>
                <w:szCs w:val="24"/>
              </w:rPr>
              <w:t xml:space="preserve"> Champion- Year 4</w:t>
            </w:r>
          </w:p>
          <w:p w14:paraId="08E5B826" w14:textId="77777777" w:rsidR="00E12BCC" w:rsidRDefault="00E12BCC" w:rsidP="00980019">
            <w:pPr>
              <w:rPr>
                <w:rFonts w:eastAsiaTheme="minorEastAsia"/>
                <w:b/>
                <w:bCs/>
                <w:sz w:val="24"/>
                <w:szCs w:val="24"/>
              </w:rPr>
            </w:pPr>
          </w:p>
        </w:tc>
        <w:tc>
          <w:tcPr>
            <w:tcW w:w="4508" w:type="dxa"/>
          </w:tcPr>
          <w:p w14:paraId="5CF7DC20" w14:textId="77777777" w:rsidR="00E12BCC" w:rsidRDefault="00E12BCC" w:rsidP="00E12BCC">
            <w:pPr>
              <w:rPr>
                <w:rStyle w:val="eop"/>
                <w:rFonts w:ascii="Calibri" w:hAnsi="Calibri" w:cs="Calibri"/>
                <w:color w:val="000000"/>
                <w:shd w:val="clear" w:color="auto" w:fill="FFFFFF"/>
              </w:rPr>
            </w:pPr>
            <w:r w:rsidRPr="00A25DBA">
              <w:rPr>
                <w:rStyle w:val="normaltextrun"/>
                <w:rFonts w:ascii="Calibri" w:hAnsi="Calibri" w:cs="Calibri"/>
                <w:color w:val="000000"/>
                <w:shd w:val="clear" w:color="auto" w:fill="FFFFFF"/>
              </w:rPr>
              <w:t xml:space="preserve">Nathan Coombs </w:t>
            </w:r>
            <w:r>
              <w:rPr>
                <w:rStyle w:val="normaltextrun"/>
                <w:rFonts w:ascii="Calibri" w:hAnsi="Calibri" w:cs="Calibri"/>
                <w:color w:val="000000"/>
                <w:shd w:val="clear" w:color="auto" w:fill="FFFFFF"/>
              </w:rPr>
              <w:t>(NC) -Director of Undergraduate Degree Programmes</w:t>
            </w:r>
            <w:r>
              <w:rPr>
                <w:rStyle w:val="eop"/>
                <w:rFonts w:ascii="Calibri" w:hAnsi="Calibri" w:cs="Calibri"/>
                <w:color w:val="000000"/>
                <w:shd w:val="clear" w:color="auto" w:fill="FFFFFF"/>
              </w:rPr>
              <w:t> (Meeting Chair)</w:t>
            </w:r>
          </w:p>
          <w:p w14:paraId="0F23E039" w14:textId="77777777" w:rsidR="00E12BCC" w:rsidRDefault="00E12BCC" w:rsidP="00E12BCC">
            <w:pPr>
              <w:rPr>
                <w:rStyle w:val="normaltextrun"/>
                <w:rFonts w:ascii="Calibri" w:hAnsi="Calibri" w:cs="Calibri"/>
                <w:color w:val="000000"/>
                <w:shd w:val="clear" w:color="auto" w:fill="FFFFFF"/>
              </w:rPr>
            </w:pPr>
          </w:p>
          <w:p w14:paraId="2BC4A0FA" w14:textId="1E431907" w:rsidR="00E12BCC" w:rsidRDefault="00E12BCC" w:rsidP="00E12BCC">
            <w:pPr>
              <w:rPr>
                <w:rStyle w:val="eop"/>
                <w:rFonts w:ascii="Calibri" w:hAnsi="Calibri" w:cs="Calibri"/>
                <w:color w:val="000000"/>
                <w:shd w:val="clear" w:color="auto" w:fill="FFFFFF"/>
              </w:rPr>
            </w:pPr>
            <w:r w:rsidRPr="00A25DBA">
              <w:rPr>
                <w:rStyle w:val="normaltextrun"/>
                <w:rFonts w:ascii="Calibri" w:hAnsi="Calibri" w:cs="Calibri"/>
                <w:color w:val="000000"/>
                <w:shd w:val="clear" w:color="auto" w:fill="FFFFFF"/>
              </w:rPr>
              <w:t>Catriona Elder</w:t>
            </w:r>
            <w:r>
              <w:rPr>
                <w:rStyle w:val="normaltextrun"/>
                <w:rFonts w:ascii="Calibri" w:hAnsi="Calibri" w:cs="Calibri"/>
                <w:color w:val="000000"/>
                <w:shd w:val="clear" w:color="auto" w:fill="FFFFFF"/>
              </w:rPr>
              <w:t xml:space="preserve"> (CE)</w:t>
            </w:r>
            <w:r w:rsidRPr="00A25DBA">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-Head of Student Support and Enhancement</w:t>
            </w:r>
            <w:r>
              <w:rPr>
                <w:rStyle w:val="eop"/>
                <w:rFonts w:ascii="Calibri" w:hAnsi="Calibri" w:cs="Calibri"/>
                <w:color w:val="000000"/>
                <w:shd w:val="clear" w:color="auto" w:fill="FFFFFF"/>
              </w:rPr>
              <w:t> </w:t>
            </w:r>
          </w:p>
          <w:p w14:paraId="1B155575" w14:textId="77777777" w:rsidR="00E12BCC" w:rsidRDefault="00E12BCC" w:rsidP="00E12BCC">
            <w:pPr>
              <w:rPr>
                <w:rStyle w:val="eop"/>
                <w:rFonts w:ascii="Calibri" w:hAnsi="Calibri" w:cs="Calibri"/>
                <w:color w:val="000000"/>
                <w:shd w:val="clear" w:color="auto" w:fill="FFFFFF"/>
              </w:rPr>
            </w:pPr>
          </w:p>
          <w:p w14:paraId="31605922" w14:textId="6E5DAF27" w:rsidR="00E12BCC" w:rsidRDefault="00E12BCC" w:rsidP="00E12BCC">
            <w:pPr>
              <w:rPr>
                <w:rStyle w:val="eop"/>
                <w:rFonts w:ascii="Calibri" w:hAnsi="Calibri" w:cs="Calibri"/>
                <w:color w:val="000000"/>
                <w:shd w:val="clear" w:color="auto" w:fill="FFFFFF"/>
              </w:rPr>
            </w:pPr>
            <w:r w:rsidRPr="00927F49">
              <w:rPr>
                <w:rStyle w:val="eop"/>
                <w:rFonts w:ascii="Calibri" w:hAnsi="Calibri" w:cs="Calibri"/>
                <w:color w:val="000000"/>
                <w:shd w:val="clear" w:color="auto" w:fill="FFFFFF"/>
              </w:rPr>
              <w:t>John Devaney</w:t>
            </w:r>
            <w:r>
              <w:rPr>
                <w:rStyle w:val="eop"/>
                <w:rFonts w:ascii="Calibri" w:hAnsi="Calibri" w:cs="Calibri"/>
                <w:color w:val="000000"/>
                <w:shd w:val="clear" w:color="auto" w:fill="FFFFFF"/>
              </w:rPr>
              <w:t xml:space="preserve"> (JD) -Head of School</w:t>
            </w:r>
          </w:p>
          <w:p w14:paraId="615C5040" w14:textId="77777777" w:rsidR="00E12BCC" w:rsidRDefault="00E12BCC" w:rsidP="00E12BCC">
            <w:pPr>
              <w:rPr>
                <w:rStyle w:val="eop"/>
                <w:rFonts w:ascii="Calibri" w:hAnsi="Calibri" w:cs="Calibri"/>
                <w:color w:val="000000"/>
                <w:shd w:val="clear" w:color="auto" w:fill="FFFFFF"/>
              </w:rPr>
            </w:pPr>
          </w:p>
          <w:p w14:paraId="10909522" w14:textId="77777777" w:rsidR="00E12BCC" w:rsidRDefault="00E12BCC" w:rsidP="00E12BCC">
            <w:pPr>
              <w:rPr>
                <w:rStyle w:val="eop"/>
                <w:rFonts w:ascii="Calibri" w:hAnsi="Calibri" w:cs="Calibri"/>
                <w:color w:val="000000"/>
                <w:shd w:val="clear" w:color="auto" w:fill="FFFFFF"/>
              </w:rPr>
            </w:pPr>
            <w:r w:rsidRPr="00927F49">
              <w:rPr>
                <w:rStyle w:val="eop"/>
                <w:rFonts w:ascii="Calibri" w:hAnsi="Calibri" w:cs="Calibri"/>
                <w:color w:val="000000"/>
                <w:shd w:val="clear" w:color="auto" w:fill="FFFFFF"/>
              </w:rPr>
              <w:t xml:space="preserve">Emilia Czatkowska </w:t>
            </w:r>
            <w:r>
              <w:rPr>
                <w:rStyle w:val="eop"/>
                <w:rFonts w:ascii="Calibri" w:hAnsi="Calibri" w:cs="Calibri"/>
                <w:color w:val="000000"/>
                <w:shd w:val="clear" w:color="auto" w:fill="FFFFFF"/>
              </w:rPr>
              <w:t xml:space="preserve">(EC) - Teaching Governance </w:t>
            </w:r>
          </w:p>
          <w:p w14:paraId="58483DAC" w14:textId="2D7F87FC" w:rsidR="00E12BCC" w:rsidRDefault="00E12BCC" w:rsidP="00E12BCC">
            <w:pPr>
              <w:rPr>
                <w:rStyle w:val="eop"/>
                <w:rFonts w:ascii="Calibri" w:hAnsi="Calibri" w:cs="Calibri"/>
                <w:color w:val="000000"/>
                <w:shd w:val="clear" w:color="auto" w:fill="FFFFFF"/>
              </w:rPr>
            </w:pPr>
            <w:r>
              <w:rPr>
                <w:rStyle w:val="eop"/>
                <w:rFonts w:ascii="Calibri" w:hAnsi="Calibri" w:cs="Calibri"/>
                <w:color w:val="000000"/>
                <w:shd w:val="clear" w:color="auto" w:fill="FFFFFF"/>
              </w:rPr>
              <w:t>Administrator</w:t>
            </w:r>
          </w:p>
          <w:p w14:paraId="7FE68BB3" w14:textId="77777777" w:rsidR="00E12BCC" w:rsidRDefault="00E12BCC" w:rsidP="00E12BCC">
            <w:pPr>
              <w:rPr>
                <w:rStyle w:val="eop"/>
                <w:rFonts w:ascii="Calibri" w:hAnsi="Calibri" w:cs="Calibri"/>
                <w:color w:val="000000"/>
                <w:shd w:val="clear" w:color="auto" w:fill="FFFFFF"/>
              </w:rPr>
            </w:pPr>
          </w:p>
          <w:p w14:paraId="6672E4E5" w14:textId="15B5F0E0" w:rsidR="00E12BCC" w:rsidRDefault="00E12BCC" w:rsidP="00E12BCC">
            <w:p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Claire Moggie (CM) QA and Portfolio Officer (meeting clerk) </w:t>
            </w:r>
          </w:p>
          <w:p w14:paraId="6FD64ED0" w14:textId="77777777" w:rsidR="00E12BCC" w:rsidRDefault="00E12BCC" w:rsidP="00980019">
            <w:pPr>
              <w:rPr>
                <w:rFonts w:eastAsiaTheme="minorEastAsia"/>
                <w:b/>
                <w:bCs/>
                <w:sz w:val="24"/>
                <w:szCs w:val="24"/>
              </w:rPr>
            </w:pPr>
          </w:p>
        </w:tc>
      </w:tr>
    </w:tbl>
    <w:p w14:paraId="67EC02A9" w14:textId="77777777" w:rsidR="00E12BCC" w:rsidRDefault="00E12BCC" w:rsidP="004F5078">
      <w:pPr>
        <w:rPr>
          <w:rFonts w:eastAsiaTheme="minorEastAsia"/>
          <w:sz w:val="24"/>
          <w:szCs w:val="24"/>
        </w:rPr>
      </w:pPr>
    </w:p>
    <w:p w14:paraId="24E76560" w14:textId="5995EE83" w:rsidR="0FC532E2" w:rsidRDefault="0FC532E2" w:rsidP="004F5078">
      <w:pPr>
        <w:rPr>
          <w:rFonts w:eastAsiaTheme="minorEastAsia"/>
          <w:b/>
          <w:bCs/>
          <w:sz w:val="24"/>
          <w:szCs w:val="24"/>
        </w:rPr>
      </w:pPr>
      <w:r w:rsidRPr="113BD811">
        <w:rPr>
          <w:rFonts w:eastAsiaTheme="minorEastAsia"/>
          <w:b/>
          <w:bCs/>
          <w:sz w:val="24"/>
          <w:szCs w:val="24"/>
        </w:rPr>
        <w:t>Apologies:</w:t>
      </w:r>
    </w:p>
    <w:p w14:paraId="3F3AF1FE" w14:textId="098151C6" w:rsidR="0FC532E2" w:rsidRDefault="0FC532E2" w:rsidP="0073761A">
      <w:pPr>
        <w:spacing w:after="0" w:line="240" w:lineRule="auto"/>
        <w:rPr>
          <w:rFonts w:eastAsiaTheme="minorEastAsia"/>
          <w:sz w:val="24"/>
          <w:szCs w:val="24"/>
        </w:rPr>
      </w:pPr>
      <w:r w:rsidRPr="113BD811">
        <w:rPr>
          <w:rFonts w:eastAsiaTheme="minorEastAsia"/>
          <w:sz w:val="24"/>
          <w:szCs w:val="24"/>
        </w:rPr>
        <w:t>Marie Craft - Head of Teaching and Student Administration</w:t>
      </w:r>
    </w:p>
    <w:p w14:paraId="2D11EDC0" w14:textId="4F3AF90F" w:rsidR="79E0B32C" w:rsidRDefault="79E0B32C" w:rsidP="0073761A">
      <w:pPr>
        <w:spacing w:after="0" w:line="240" w:lineRule="auto"/>
        <w:rPr>
          <w:rFonts w:eastAsiaTheme="minorEastAsia"/>
          <w:sz w:val="24"/>
          <w:szCs w:val="24"/>
        </w:rPr>
      </w:pPr>
      <w:r w:rsidRPr="113BD811">
        <w:rPr>
          <w:rFonts w:eastAsiaTheme="minorEastAsia"/>
          <w:sz w:val="24"/>
          <w:szCs w:val="24"/>
        </w:rPr>
        <w:t xml:space="preserve">Sue Renton- Student Experience officer </w:t>
      </w:r>
    </w:p>
    <w:p w14:paraId="52AFB232" w14:textId="080A3A37" w:rsidR="0FC532E2" w:rsidRDefault="0FC532E2" w:rsidP="0073761A">
      <w:pPr>
        <w:spacing w:after="0" w:line="240" w:lineRule="auto"/>
        <w:rPr>
          <w:rFonts w:eastAsiaTheme="minorEastAsia"/>
          <w:sz w:val="24"/>
          <w:szCs w:val="24"/>
        </w:rPr>
      </w:pPr>
      <w:r w:rsidRPr="113BD811">
        <w:rPr>
          <w:rFonts w:eastAsiaTheme="minorEastAsia"/>
          <w:sz w:val="24"/>
          <w:szCs w:val="24"/>
        </w:rPr>
        <w:t>John Harries - Director of Learning &amp; Teaching,</w:t>
      </w:r>
    </w:p>
    <w:p w14:paraId="3EF3B6A6" w14:textId="7755D43C" w:rsidR="0FC532E2" w:rsidRDefault="0FC532E2" w:rsidP="0073761A">
      <w:pPr>
        <w:spacing w:after="0" w:line="240" w:lineRule="auto"/>
        <w:rPr>
          <w:rFonts w:eastAsiaTheme="minorEastAsia"/>
          <w:b/>
          <w:bCs/>
          <w:sz w:val="24"/>
          <w:szCs w:val="24"/>
        </w:rPr>
      </w:pPr>
      <w:r w:rsidRPr="113BD811">
        <w:rPr>
          <w:rFonts w:eastAsiaTheme="minorEastAsia"/>
          <w:sz w:val="24"/>
          <w:szCs w:val="24"/>
        </w:rPr>
        <w:t xml:space="preserve">Annika Bergman Rosamond - Director of Students </w:t>
      </w:r>
      <w:r w:rsidRPr="113BD811">
        <w:rPr>
          <w:rFonts w:eastAsiaTheme="minorEastAsia"/>
          <w:b/>
          <w:bCs/>
          <w:sz w:val="24"/>
          <w:szCs w:val="24"/>
        </w:rPr>
        <w:t xml:space="preserve"> </w:t>
      </w:r>
    </w:p>
    <w:p w14:paraId="218AA206" w14:textId="14E77CA8" w:rsidR="0073633C" w:rsidRPr="0073633C" w:rsidRDefault="0073633C" w:rsidP="0073761A">
      <w:pPr>
        <w:spacing w:after="0" w:line="240" w:lineRule="auto"/>
        <w:rPr>
          <w:rFonts w:eastAsiaTheme="minorEastAsia"/>
          <w:sz w:val="24"/>
          <w:szCs w:val="24"/>
        </w:rPr>
      </w:pPr>
      <w:r w:rsidRPr="113BD811">
        <w:rPr>
          <w:rFonts w:eastAsiaTheme="minorEastAsia"/>
          <w:sz w:val="24"/>
          <w:szCs w:val="24"/>
        </w:rPr>
        <w:t>Ben Fulford- SUSDEV-Year 3</w:t>
      </w:r>
    </w:p>
    <w:p w14:paraId="31619A2F" w14:textId="283A23B9" w:rsidR="298B196D" w:rsidRDefault="298B196D" w:rsidP="0073761A">
      <w:pPr>
        <w:spacing w:after="0" w:line="240" w:lineRule="auto"/>
        <w:rPr>
          <w:rFonts w:eastAsiaTheme="minorEastAsia"/>
          <w:sz w:val="24"/>
          <w:szCs w:val="24"/>
        </w:rPr>
      </w:pPr>
      <w:r w:rsidRPr="113BD811">
        <w:rPr>
          <w:rFonts w:eastAsiaTheme="minorEastAsia"/>
          <w:sz w:val="24"/>
          <w:szCs w:val="24"/>
        </w:rPr>
        <w:t xml:space="preserve">Yankee </w:t>
      </w:r>
      <w:proofErr w:type="gramStart"/>
      <w:r w:rsidRPr="113BD811">
        <w:rPr>
          <w:rFonts w:eastAsiaTheme="minorEastAsia"/>
          <w:sz w:val="24"/>
          <w:szCs w:val="24"/>
        </w:rPr>
        <w:t>Leung ,</w:t>
      </w:r>
      <w:proofErr w:type="gramEnd"/>
      <w:r w:rsidRPr="113BD811">
        <w:rPr>
          <w:rFonts w:eastAsiaTheme="minorEastAsia"/>
          <w:sz w:val="24"/>
          <w:szCs w:val="24"/>
        </w:rPr>
        <w:t xml:space="preserve"> IR &amp; IL , Year 2</w:t>
      </w:r>
    </w:p>
    <w:p w14:paraId="5401C4F8" w14:textId="77777777" w:rsidR="0073761A" w:rsidRDefault="298B196D" w:rsidP="0073761A">
      <w:pPr>
        <w:spacing w:after="0" w:line="240" w:lineRule="auto"/>
        <w:rPr>
          <w:rFonts w:eastAsiaTheme="minorEastAsia"/>
          <w:sz w:val="24"/>
          <w:szCs w:val="24"/>
        </w:rPr>
      </w:pPr>
      <w:r w:rsidRPr="113BD811">
        <w:rPr>
          <w:rFonts w:eastAsiaTheme="minorEastAsia"/>
          <w:sz w:val="24"/>
          <w:szCs w:val="24"/>
        </w:rPr>
        <w:t xml:space="preserve">Grace </w:t>
      </w:r>
      <w:proofErr w:type="gramStart"/>
      <w:r w:rsidRPr="113BD811">
        <w:rPr>
          <w:rFonts w:eastAsiaTheme="minorEastAsia"/>
          <w:sz w:val="24"/>
          <w:szCs w:val="24"/>
        </w:rPr>
        <w:t>Davies ,</w:t>
      </w:r>
      <w:proofErr w:type="gramEnd"/>
      <w:r w:rsidRPr="113BD811">
        <w:rPr>
          <w:rFonts w:eastAsiaTheme="minorEastAsia"/>
          <w:sz w:val="24"/>
          <w:szCs w:val="24"/>
        </w:rPr>
        <w:t xml:space="preserve"> SOCPOL , Year 3</w:t>
      </w:r>
    </w:p>
    <w:p w14:paraId="4A70AC1D" w14:textId="4C618395" w:rsidR="528FA5B2" w:rsidRDefault="528FA5B2" w:rsidP="0073761A">
      <w:pPr>
        <w:spacing w:after="0" w:line="240" w:lineRule="auto"/>
        <w:rPr>
          <w:rFonts w:eastAsiaTheme="minorEastAsia"/>
          <w:sz w:val="24"/>
          <w:szCs w:val="24"/>
        </w:rPr>
      </w:pPr>
      <w:r w:rsidRPr="113BD811">
        <w:rPr>
          <w:rFonts w:eastAsiaTheme="minorEastAsia"/>
          <w:sz w:val="24"/>
          <w:szCs w:val="24"/>
        </w:rPr>
        <w:t xml:space="preserve">Martha </w:t>
      </w:r>
      <w:proofErr w:type="gramStart"/>
      <w:r w:rsidRPr="113BD811">
        <w:rPr>
          <w:rFonts w:eastAsiaTheme="minorEastAsia"/>
          <w:sz w:val="24"/>
          <w:szCs w:val="24"/>
        </w:rPr>
        <w:t>Cole ,</w:t>
      </w:r>
      <w:proofErr w:type="gramEnd"/>
      <w:r w:rsidRPr="113BD811">
        <w:rPr>
          <w:rFonts w:eastAsiaTheme="minorEastAsia"/>
          <w:sz w:val="24"/>
          <w:szCs w:val="24"/>
        </w:rPr>
        <w:t xml:space="preserve"> WP Champion , Year 2</w:t>
      </w:r>
    </w:p>
    <w:p w14:paraId="6E466C7C" w14:textId="1EBCBCA5" w:rsidR="00A026FD" w:rsidRDefault="00A026FD" w:rsidP="113BD811">
      <w:pPr>
        <w:rPr>
          <w:rFonts w:eastAsiaTheme="minorEastAsia"/>
          <w:sz w:val="24"/>
          <w:szCs w:val="24"/>
        </w:rPr>
      </w:pPr>
    </w:p>
    <w:p w14:paraId="499DD97C" w14:textId="47AD5831" w:rsidR="00A026FD" w:rsidRDefault="00A026FD" w:rsidP="113BD811">
      <w:pPr>
        <w:rPr>
          <w:rFonts w:eastAsiaTheme="minorEastAsia"/>
          <w:sz w:val="24"/>
          <w:szCs w:val="24"/>
        </w:rPr>
      </w:pPr>
    </w:p>
    <w:p w14:paraId="601D2A16" w14:textId="59E48979" w:rsidR="00A026FD" w:rsidRDefault="00A026FD" w:rsidP="113BD811">
      <w:pPr>
        <w:rPr>
          <w:rFonts w:eastAsiaTheme="minorEastAsia"/>
          <w:sz w:val="24"/>
          <w:szCs w:val="24"/>
        </w:rPr>
      </w:pPr>
    </w:p>
    <w:p w14:paraId="2F7ACDFC" w14:textId="153D0D06" w:rsidR="00A026FD" w:rsidRDefault="00A026FD" w:rsidP="113BD811">
      <w:pPr>
        <w:rPr>
          <w:rFonts w:eastAsiaTheme="minorEastAsia"/>
          <w:sz w:val="24"/>
          <w:szCs w:val="24"/>
        </w:rPr>
      </w:pPr>
    </w:p>
    <w:p w14:paraId="622955CD" w14:textId="66CD8345" w:rsidR="00A026FD" w:rsidRDefault="00A026FD" w:rsidP="113BD811">
      <w:pPr>
        <w:rPr>
          <w:rFonts w:eastAsiaTheme="minorEastAsia"/>
          <w:sz w:val="24"/>
          <w:szCs w:val="24"/>
        </w:rPr>
      </w:pPr>
    </w:p>
    <w:p w14:paraId="28ACE254" w14:textId="77777777" w:rsidR="00A026FD" w:rsidRDefault="00A026FD" w:rsidP="113BD811">
      <w:pPr>
        <w:rPr>
          <w:rFonts w:eastAsiaTheme="minorEastAsia"/>
          <w:sz w:val="24"/>
          <w:szCs w:val="24"/>
        </w:rPr>
      </w:pPr>
    </w:p>
    <w:p w14:paraId="62FCCF73" w14:textId="3FAE61F0" w:rsidR="00FF629E" w:rsidRDefault="00FF629E" w:rsidP="113BD811">
      <w:pPr>
        <w:pStyle w:val="ListParagraph"/>
        <w:numPr>
          <w:ilvl w:val="0"/>
          <w:numId w:val="29"/>
        </w:numPr>
        <w:rPr>
          <w:rFonts w:eastAsiaTheme="minorEastAsia"/>
          <w:sz w:val="24"/>
          <w:szCs w:val="24"/>
        </w:rPr>
      </w:pPr>
      <w:r w:rsidRPr="113BD811">
        <w:rPr>
          <w:rFonts w:eastAsiaTheme="minorEastAsia"/>
          <w:sz w:val="24"/>
          <w:szCs w:val="24"/>
        </w:rPr>
        <w:t xml:space="preserve">Report back on action points from </w:t>
      </w:r>
      <w:r w:rsidR="00352BAD" w:rsidRPr="113BD811">
        <w:rPr>
          <w:rFonts w:eastAsiaTheme="minorEastAsia"/>
          <w:sz w:val="24"/>
          <w:szCs w:val="24"/>
        </w:rPr>
        <w:t xml:space="preserve">previous </w:t>
      </w:r>
      <w:r w:rsidRPr="113BD811">
        <w:rPr>
          <w:rFonts w:eastAsiaTheme="minorEastAsia"/>
          <w:sz w:val="24"/>
          <w:szCs w:val="24"/>
        </w:rPr>
        <w:t>meeting</w:t>
      </w:r>
      <w:r w:rsidR="00352BAD" w:rsidRPr="113BD811">
        <w:rPr>
          <w:rFonts w:eastAsiaTheme="minorEastAsia"/>
          <w:sz w:val="24"/>
          <w:szCs w:val="24"/>
        </w:rPr>
        <w:t>(s)</w:t>
      </w:r>
    </w:p>
    <w:p w14:paraId="3BA85D05" w14:textId="77777777" w:rsidR="00E12BCC" w:rsidRDefault="00E12BCC" w:rsidP="00694443">
      <w:pPr>
        <w:pStyle w:val="ListParagraph"/>
        <w:rPr>
          <w:rFonts w:eastAsiaTheme="minorEastAsia"/>
          <w:sz w:val="24"/>
          <w:szCs w:val="24"/>
        </w:rPr>
      </w:pPr>
    </w:p>
    <w:p w14:paraId="1CA640FC" w14:textId="3222837C" w:rsidR="00B702C7" w:rsidRDefault="005E44BF" w:rsidP="00B702C7">
      <w:pPr>
        <w:pStyle w:val="ListParagraph"/>
        <w:rPr>
          <w:rFonts w:eastAsiaTheme="minorEastAsia"/>
          <w:sz w:val="24"/>
          <w:szCs w:val="24"/>
        </w:rPr>
      </w:pPr>
      <w:r>
        <w:rPr>
          <w:rFonts w:eastAsiaTheme="minorEastAsia"/>
          <w:sz w:val="24"/>
          <w:szCs w:val="24"/>
        </w:rPr>
        <w:t>NC gave an update on actions from the previous student forum.</w:t>
      </w:r>
    </w:p>
    <w:p w14:paraId="104E3BA9" w14:textId="43C7000A" w:rsidR="0066421D" w:rsidRDefault="0066421D" w:rsidP="00B702C7">
      <w:pPr>
        <w:ind w:left="720"/>
        <w:rPr>
          <w:rFonts w:eastAsiaTheme="minorEastAsia"/>
          <w:sz w:val="24"/>
          <w:szCs w:val="24"/>
        </w:rPr>
      </w:pPr>
      <w:r w:rsidRPr="00B702C7">
        <w:rPr>
          <w:rFonts w:eastAsiaTheme="minorEastAsia"/>
          <w:sz w:val="24"/>
          <w:szCs w:val="24"/>
        </w:rPr>
        <w:t xml:space="preserve">Two </w:t>
      </w:r>
      <w:r w:rsidR="000E7954" w:rsidRPr="00B702C7">
        <w:rPr>
          <w:rFonts w:eastAsiaTheme="minorEastAsia"/>
          <w:sz w:val="24"/>
          <w:szCs w:val="24"/>
        </w:rPr>
        <w:t xml:space="preserve">items are ongoing and these are around assessment and feedback practices within SPS. </w:t>
      </w:r>
      <w:r w:rsidR="00F14074">
        <w:rPr>
          <w:rFonts w:eastAsiaTheme="minorEastAsia"/>
          <w:sz w:val="24"/>
          <w:szCs w:val="24"/>
        </w:rPr>
        <w:t>Work around this topic w</w:t>
      </w:r>
      <w:r w:rsidR="000E7954" w:rsidRPr="00B702C7">
        <w:rPr>
          <w:rFonts w:eastAsiaTheme="minorEastAsia"/>
          <w:sz w:val="24"/>
          <w:szCs w:val="24"/>
        </w:rPr>
        <w:t xml:space="preserve">ill be discussed below as part of the standard agenda.  </w:t>
      </w:r>
    </w:p>
    <w:p w14:paraId="19BBCBC7" w14:textId="0B25F73D" w:rsidR="00D44551" w:rsidRPr="00077C92" w:rsidRDefault="00B702C7" w:rsidP="00077C92">
      <w:pPr>
        <w:ind w:left="720"/>
        <w:rPr>
          <w:rFonts w:ascii="Arial" w:hAnsi="Arial" w:cs="Arial"/>
          <w:color w:val="000000"/>
          <w:shd w:val="clear" w:color="auto" w:fill="FFFFFF"/>
        </w:rPr>
      </w:pPr>
      <w:r>
        <w:rPr>
          <w:rFonts w:eastAsiaTheme="minorEastAsia"/>
          <w:sz w:val="24"/>
          <w:szCs w:val="24"/>
        </w:rPr>
        <w:t xml:space="preserve">Improving the student support </w:t>
      </w:r>
      <w:r w:rsidR="00077C92">
        <w:rPr>
          <w:rFonts w:eastAsiaTheme="minorEastAsia"/>
          <w:sz w:val="24"/>
          <w:szCs w:val="24"/>
        </w:rPr>
        <w:t>model</w:t>
      </w:r>
      <w:r>
        <w:rPr>
          <w:rFonts w:eastAsiaTheme="minorEastAsia"/>
          <w:sz w:val="24"/>
          <w:szCs w:val="24"/>
        </w:rPr>
        <w:t xml:space="preserve"> is also ongoing, and the school and university will continue to work with students to </w:t>
      </w:r>
      <w:r w:rsidR="00077C92">
        <w:rPr>
          <w:rFonts w:eastAsiaTheme="minorEastAsia"/>
          <w:sz w:val="24"/>
          <w:szCs w:val="24"/>
        </w:rPr>
        <w:t>gather</w:t>
      </w:r>
      <w:r>
        <w:rPr>
          <w:rFonts w:eastAsiaTheme="minorEastAsia"/>
          <w:sz w:val="24"/>
          <w:szCs w:val="24"/>
        </w:rPr>
        <w:t xml:space="preserve"> feedback </w:t>
      </w:r>
      <w:r w:rsidR="00077C92">
        <w:rPr>
          <w:rFonts w:eastAsiaTheme="minorEastAsia"/>
          <w:sz w:val="24"/>
          <w:szCs w:val="24"/>
        </w:rPr>
        <w:t>to ensure the model is working</w:t>
      </w:r>
      <w:r w:rsidR="00F14074">
        <w:rPr>
          <w:rFonts w:eastAsiaTheme="minorEastAsia"/>
          <w:sz w:val="24"/>
          <w:szCs w:val="24"/>
        </w:rPr>
        <w:t xml:space="preserve"> well</w:t>
      </w:r>
      <w:r w:rsidR="00077C92">
        <w:rPr>
          <w:rFonts w:eastAsiaTheme="minorEastAsia"/>
          <w:sz w:val="24"/>
          <w:szCs w:val="24"/>
        </w:rPr>
        <w:t xml:space="preserve">. </w:t>
      </w:r>
    </w:p>
    <w:p w14:paraId="17AF5C66" w14:textId="77777777" w:rsidR="00FF629E" w:rsidRPr="00D73A19" w:rsidRDefault="00FF629E" w:rsidP="113BD811">
      <w:pPr>
        <w:pStyle w:val="ListParagraph"/>
        <w:rPr>
          <w:rFonts w:eastAsiaTheme="minorEastAsia"/>
          <w:sz w:val="24"/>
          <w:szCs w:val="24"/>
        </w:rPr>
      </w:pPr>
    </w:p>
    <w:p w14:paraId="3D7884EE" w14:textId="1C21FAFD" w:rsidR="00D73A19" w:rsidRPr="0036788F" w:rsidRDefault="00FF629E" w:rsidP="0036788F">
      <w:pPr>
        <w:pStyle w:val="ListParagraph"/>
        <w:numPr>
          <w:ilvl w:val="0"/>
          <w:numId w:val="29"/>
        </w:numPr>
        <w:rPr>
          <w:rFonts w:eastAsiaTheme="minorEastAsia"/>
          <w:sz w:val="24"/>
          <w:szCs w:val="24"/>
        </w:rPr>
      </w:pPr>
      <w:r w:rsidRPr="0036788F">
        <w:rPr>
          <w:rFonts w:eastAsiaTheme="minorEastAsia"/>
          <w:sz w:val="24"/>
          <w:szCs w:val="24"/>
        </w:rPr>
        <w:t>Agenda items:</w:t>
      </w:r>
    </w:p>
    <w:p w14:paraId="1FC42FB1" w14:textId="77777777" w:rsidR="00E30F57" w:rsidRPr="00E30F57" w:rsidRDefault="00E30F57" w:rsidP="113BD811">
      <w:pPr>
        <w:pStyle w:val="ListParagraph"/>
        <w:rPr>
          <w:rFonts w:eastAsiaTheme="minorEastAsia"/>
          <w:sz w:val="24"/>
          <w:szCs w:val="24"/>
        </w:rPr>
      </w:pPr>
    </w:p>
    <w:p w14:paraId="671C84C1" w14:textId="7E1BEFEE" w:rsidR="00E77374" w:rsidRDefault="00E30F57" w:rsidP="005C4FE4">
      <w:pPr>
        <w:spacing w:after="160"/>
        <w:rPr>
          <w:rFonts w:eastAsiaTheme="minorEastAsia"/>
          <w:sz w:val="24"/>
          <w:szCs w:val="24"/>
        </w:rPr>
      </w:pPr>
      <w:r w:rsidRPr="00553DD5">
        <w:rPr>
          <w:rFonts w:eastAsiaTheme="minorEastAsia"/>
          <w:sz w:val="24"/>
          <w:szCs w:val="24"/>
        </w:rPr>
        <w:t xml:space="preserve">3.1) </w:t>
      </w:r>
      <w:r w:rsidRPr="00553DD5">
        <w:rPr>
          <w:rFonts w:eastAsiaTheme="minorEastAsia"/>
          <w:b/>
          <w:bCs/>
          <w:sz w:val="24"/>
          <w:szCs w:val="24"/>
        </w:rPr>
        <w:t>Clear assessment feedback and assessment criteria:</w:t>
      </w:r>
      <w:r w:rsidRPr="00553DD5">
        <w:rPr>
          <w:rFonts w:eastAsiaTheme="minorEastAsia"/>
          <w:sz w:val="24"/>
          <w:szCs w:val="24"/>
        </w:rPr>
        <w:t xml:space="preserve"> In response to concerns raised about unclear assessment feedback, the school formed a working group last academic year to improve the process, including new rubrics and clearer marking criteria. How have you found the changes so far? Has the feedback on your assessments been clear and was it clear what was required for your assessments?  </w:t>
      </w:r>
    </w:p>
    <w:p w14:paraId="11844785" w14:textId="308D7145" w:rsidR="00E77374" w:rsidRPr="00553DD5" w:rsidRDefault="2F888C63" w:rsidP="00553DD5">
      <w:pPr>
        <w:spacing w:after="160"/>
        <w:rPr>
          <w:rFonts w:eastAsiaTheme="minorEastAsia"/>
          <w:sz w:val="24"/>
          <w:szCs w:val="24"/>
        </w:rPr>
      </w:pPr>
      <w:r w:rsidRPr="00553DD5">
        <w:rPr>
          <w:rFonts w:eastAsiaTheme="minorEastAsia"/>
          <w:b/>
          <w:bCs/>
          <w:sz w:val="24"/>
          <w:szCs w:val="24"/>
        </w:rPr>
        <w:t xml:space="preserve">General </w:t>
      </w:r>
      <w:r w:rsidR="1F9ED20A" w:rsidRPr="00553DD5">
        <w:rPr>
          <w:rFonts w:eastAsiaTheme="minorEastAsia"/>
          <w:b/>
          <w:bCs/>
          <w:sz w:val="24"/>
          <w:szCs w:val="24"/>
        </w:rPr>
        <w:t>positive</w:t>
      </w:r>
      <w:r w:rsidRPr="00553DD5">
        <w:rPr>
          <w:rFonts w:eastAsiaTheme="minorEastAsia"/>
          <w:b/>
          <w:bCs/>
          <w:sz w:val="24"/>
          <w:szCs w:val="24"/>
        </w:rPr>
        <w:t xml:space="preserve"> </w:t>
      </w:r>
      <w:proofErr w:type="gramStart"/>
      <w:r w:rsidRPr="00553DD5">
        <w:rPr>
          <w:rFonts w:eastAsiaTheme="minorEastAsia"/>
          <w:b/>
          <w:bCs/>
          <w:sz w:val="24"/>
          <w:szCs w:val="24"/>
        </w:rPr>
        <w:t>feedback :</w:t>
      </w:r>
      <w:proofErr w:type="gramEnd"/>
      <w:r w:rsidRPr="00553DD5">
        <w:rPr>
          <w:rFonts w:eastAsiaTheme="minorEastAsia"/>
          <w:b/>
          <w:bCs/>
          <w:sz w:val="24"/>
          <w:szCs w:val="24"/>
        </w:rPr>
        <w:t xml:space="preserve"> </w:t>
      </w:r>
      <w:r w:rsidR="41753117" w:rsidRPr="00553DD5">
        <w:rPr>
          <w:rFonts w:eastAsiaTheme="minorEastAsia"/>
          <w:sz w:val="24"/>
          <w:szCs w:val="24"/>
        </w:rPr>
        <w:t xml:space="preserve">One rep said they had noticed a difference, and that the use of the rubric </w:t>
      </w:r>
      <w:r w:rsidR="005C4FE4">
        <w:rPr>
          <w:rFonts w:eastAsiaTheme="minorEastAsia"/>
          <w:sz w:val="24"/>
          <w:szCs w:val="24"/>
        </w:rPr>
        <w:t>sliding</w:t>
      </w:r>
      <w:r w:rsidR="41753117" w:rsidRPr="00553DD5">
        <w:rPr>
          <w:rFonts w:eastAsiaTheme="minorEastAsia"/>
          <w:sz w:val="24"/>
          <w:szCs w:val="24"/>
        </w:rPr>
        <w:t xml:space="preserve"> scales was helpful. Intext comments were felt to be the most helpful in terms of feedback</w:t>
      </w:r>
      <w:r w:rsidR="32DCBCA0" w:rsidRPr="00553DD5">
        <w:rPr>
          <w:rFonts w:eastAsiaTheme="minorEastAsia"/>
          <w:sz w:val="24"/>
          <w:szCs w:val="24"/>
        </w:rPr>
        <w:t xml:space="preserve">, particularly when it linked back to the rubric. </w:t>
      </w:r>
    </w:p>
    <w:p w14:paraId="64857447" w14:textId="7CC79E96" w:rsidR="0A285C73" w:rsidRDefault="0A285C73" w:rsidP="00553DD5">
      <w:pPr>
        <w:spacing w:after="160"/>
        <w:rPr>
          <w:rFonts w:eastAsiaTheme="minorEastAsia"/>
          <w:b/>
          <w:bCs/>
          <w:sz w:val="24"/>
          <w:szCs w:val="24"/>
        </w:rPr>
      </w:pPr>
      <w:r w:rsidRPr="2E0C4E48">
        <w:rPr>
          <w:rFonts w:eastAsiaTheme="minorEastAsia"/>
          <w:b/>
          <w:bCs/>
          <w:sz w:val="24"/>
          <w:szCs w:val="24"/>
        </w:rPr>
        <w:t xml:space="preserve"> </w:t>
      </w:r>
      <w:r w:rsidR="142D089E" w:rsidRPr="2E0C4E48">
        <w:rPr>
          <w:rFonts w:eastAsiaTheme="minorEastAsia"/>
          <w:b/>
          <w:bCs/>
          <w:sz w:val="24"/>
          <w:szCs w:val="24"/>
        </w:rPr>
        <w:t>Issue raised: Lack of variety in grading exemplars</w:t>
      </w:r>
      <w:r w:rsidR="142D089E" w:rsidRPr="2E0C4E48">
        <w:rPr>
          <w:rFonts w:eastAsiaTheme="minorEastAsia"/>
          <w:sz w:val="24"/>
          <w:szCs w:val="24"/>
        </w:rPr>
        <w:t xml:space="preserve"> One rep </w:t>
      </w:r>
      <w:r w:rsidR="39CD7E77" w:rsidRPr="2E0C4E48">
        <w:rPr>
          <w:rFonts w:eastAsiaTheme="minorEastAsia"/>
          <w:sz w:val="24"/>
          <w:szCs w:val="24"/>
        </w:rPr>
        <w:t>suggested</w:t>
      </w:r>
      <w:r w:rsidR="142D089E" w:rsidRPr="2E0C4E48">
        <w:rPr>
          <w:rFonts w:eastAsiaTheme="minorEastAsia"/>
          <w:sz w:val="24"/>
          <w:szCs w:val="24"/>
        </w:rPr>
        <w:t xml:space="preserve"> a wider sample of example assessments showing a wider grade range</w:t>
      </w:r>
      <w:r w:rsidR="005C4FE4">
        <w:rPr>
          <w:rFonts w:eastAsiaTheme="minorEastAsia"/>
          <w:sz w:val="24"/>
          <w:szCs w:val="24"/>
        </w:rPr>
        <w:t xml:space="preserve"> </w:t>
      </w:r>
      <w:r w:rsidR="790C72FF" w:rsidRPr="2E0C4E48">
        <w:rPr>
          <w:rFonts w:eastAsiaTheme="minorEastAsia"/>
          <w:sz w:val="24"/>
          <w:szCs w:val="24"/>
        </w:rPr>
        <w:t xml:space="preserve">would be </w:t>
      </w:r>
      <w:r w:rsidR="6E6B342E" w:rsidRPr="2E0C4E48">
        <w:rPr>
          <w:rFonts w:eastAsiaTheme="minorEastAsia"/>
          <w:sz w:val="24"/>
          <w:szCs w:val="24"/>
        </w:rPr>
        <w:t>helpful</w:t>
      </w:r>
      <w:r w:rsidR="790C72FF" w:rsidRPr="2E0C4E48">
        <w:rPr>
          <w:rFonts w:eastAsiaTheme="minorEastAsia"/>
          <w:sz w:val="24"/>
          <w:szCs w:val="24"/>
        </w:rPr>
        <w:t xml:space="preserve">. </w:t>
      </w:r>
      <w:r w:rsidR="68ABB006" w:rsidRPr="2E0C4E48">
        <w:rPr>
          <w:rFonts w:eastAsiaTheme="minorEastAsia"/>
          <w:sz w:val="24"/>
          <w:szCs w:val="24"/>
        </w:rPr>
        <w:t xml:space="preserve">Providing </w:t>
      </w:r>
      <w:r w:rsidR="142D089E" w:rsidRPr="2E0C4E48">
        <w:rPr>
          <w:rFonts w:eastAsiaTheme="minorEastAsia"/>
          <w:sz w:val="24"/>
          <w:szCs w:val="24"/>
        </w:rPr>
        <w:t>detailed commentary alongside examples to explain strengths and breakdowns of essays overall</w:t>
      </w:r>
      <w:r w:rsidR="05E3EE82" w:rsidRPr="2E0C4E48">
        <w:rPr>
          <w:rFonts w:eastAsiaTheme="minorEastAsia"/>
          <w:sz w:val="24"/>
          <w:szCs w:val="24"/>
        </w:rPr>
        <w:t xml:space="preserve"> would also help students understand the marking process. </w:t>
      </w:r>
    </w:p>
    <w:p w14:paraId="5B351D28" w14:textId="33E42774" w:rsidR="16D2536F" w:rsidRDefault="16D2536F" w:rsidP="113BD811">
      <w:pPr>
        <w:pStyle w:val="ListParagraph"/>
        <w:spacing w:after="160"/>
        <w:ind w:left="1080"/>
        <w:rPr>
          <w:rFonts w:eastAsiaTheme="minorEastAsia"/>
          <w:b/>
          <w:bCs/>
          <w:sz w:val="24"/>
          <w:szCs w:val="24"/>
        </w:rPr>
      </w:pPr>
    </w:p>
    <w:p w14:paraId="4AE82AFD" w14:textId="7F1A3E84" w:rsidR="4FF22DBA" w:rsidRPr="00553DD5" w:rsidRDefault="4FF22DBA" w:rsidP="00553DD5">
      <w:pPr>
        <w:spacing w:after="160"/>
        <w:rPr>
          <w:rFonts w:eastAsiaTheme="minorEastAsia"/>
          <w:sz w:val="24"/>
          <w:szCs w:val="24"/>
        </w:rPr>
      </w:pPr>
      <w:r w:rsidRPr="00553DD5">
        <w:rPr>
          <w:rFonts w:eastAsiaTheme="minorEastAsia"/>
          <w:b/>
          <w:bCs/>
          <w:sz w:val="24"/>
          <w:szCs w:val="24"/>
        </w:rPr>
        <w:t xml:space="preserve">Action NC: Discuss with </w:t>
      </w:r>
      <w:r w:rsidR="005C774E" w:rsidRPr="00553DD5">
        <w:rPr>
          <w:rFonts w:eastAsiaTheme="minorEastAsia"/>
          <w:b/>
          <w:bCs/>
          <w:sz w:val="24"/>
          <w:szCs w:val="24"/>
        </w:rPr>
        <w:t>relevant</w:t>
      </w:r>
      <w:r w:rsidRPr="00553DD5">
        <w:rPr>
          <w:rFonts w:eastAsiaTheme="minorEastAsia"/>
          <w:b/>
          <w:bCs/>
          <w:sz w:val="24"/>
          <w:szCs w:val="24"/>
        </w:rPr>
        <w:t xml:space="preserve"> m</w:t>
      </w:r>
      <w:r w:rsidR="661ED832" w:rsidRPr="00553DD5">
        <w:rPr>
          <w:rFonts w:eastAsiaTheme="minorEastAsia"/>
          <w:b/>
          <w:bCs/>
          <w:sz w:val="24"/>
          <w:szCs w:val="24"/>
        </w:rPr>
        <w:t xml:space="preserve">embers </w:t>
      </w:r>
      <w:r w:rsidRPr="00553DD5">
        <w:rPr>
          <w:rFonts w:eastAsiaTheme="minorEastAsia"/>
          <w:b/>
          <w:bCs/>
          <w:sz w:val="24"/>
          <w:szCs w:val="24"/>
        </w:rPr>
        <w:t xml:space="preserve">of the Learning and Teaching directorate with aim to highlight to course </w:t>
      </w:r>
      <w:r w:rsidR="33A89833" w:rsidRPr="00553DD5">
        <w:rPr>
          <w:rFonts w:eastAsiaTheme="minorEastAsia"/>
          <w:b/>
          <w:bCs/>
          <w:sz w:val="24"/>
          <w:szCs w:val="24"/>
        </w:rPr>
        <w:t>organisers</w:t>
      </w:r>
      <w:r w:rsidRPr="00553DD5">
        <w:rPr>
          <w:rFonts w:eastAsiaTheme="minorEastAsia"/>
          <w:b/>
          <w:bCs/>
          <w:sz w:val="24"/>
          <w:szCs w:val="24"/>
        </w:rPr>
        <w:t xml:space="preserve"> the request to </w:t>
      </w:r>
      <w:r w:rsidR="52DEA076" w:rsidRPr="00553DD5">
        <w:rPr>
          <w:rFonts w:eastAsiaTheme="minorEastAsia"/>
          <w:b/>
          <w:bCs/>
          <w:sz w:val="24"/>
          <w:szCs w:val="24"/>
        </w:rPr>
        <w:t>p</w:t>
      </w:r>
      <w:r w:rsidRPr="00553DD5">
        <w:rPr>
          <w:rFonts w:eastAsiaTheme="minorEastAsia"/>
          <w:sz w:val="24"/>
          <w:szCs w:val="24"/>
        </w:rPr>
        <w:t>rovide a wider variety of examples from different courses and grades to better illustrate distinctions in marking.</w:t>
      </w:r>
      <w:r w:rsidR="617CA901" w:rsidRPr="00553DD5">
        <w:rPr>
          <w:rFonts w:eastAsiaTheme="minorEastAsia"/>
          <w:sz w:val="24"/>
          <w:szCs w:val="24"/>
        </w:rPr>
        <w:t xml:space="preserve"> These should i</w:t>
      </w:r>
      <w:r w:rsidRPr="00553DD5">
        <w:rPr>
          <w:rFonts w:eastAsiaTheme="minorEastAsia"/>
          <w:sz w:val="24"/>
          <w:szCs w:val="24"/>
        </w:rPr>
        <w:t>nclude detailed commentary explaining what makes the work strong and why it achieved the grade given</w:t>
      </w:r>
    </w:p>
    <w:p w14:paraId="3A08B038" w14:textId="7DAC45DB" w:rsidR="16D2536F" w:rsidRDefault="16D2536F" w:rsidP="113BD811">
      <w:pPr>
        <w:pStyle w:val="ListParagraph"/>
        <w:spacing w:after="160"/>
        <w:ind w:left="1080"/>
        <w:rPr>
          <w:rFonts w:eastAsiaTheme="minorEastAsia"/>
          <w:sz w:val="24"/>
          <w:szCs w:val="24"/>
        </w:rPr>
      </w:pPr>
    </w:p>
    <w:p w14:paraId="42A14184" w14:textId="1C54EA7A" w:rsidR="00553DD5" w:rsidRDefault="6C286808" w:rsidP="00553DD5">
      <w:pPr>
        <w:spacing w:after="160"/>
        <w:rPr>
          <w:rFonts w:eastAsiaTheme="minorEastAsia"/>
          <w:sz w:val="24"/>
          <w:szCs w:val="24"/>
        </w:rPr>
      </w:pPr>
      <w:r w:rsidRPr="113BD811">
        <w:rPr>
          <w:rFonts w:eastAsiaTheme="minorEastAsia"/>
          <w:b/>
          <w:bCs/>
          <w:sz w:val="24"/>
          <w:szCs w:val="24"/>
        </w:rPr>
        <w:t>I</w:t>
      </w:r>
      <w:r w:rsidR="142D089E" w:rsidRPr="113BD811">
        <w:rPr>
          <w:rFonts w:eastAsiaTheme="minorEastAsia"/>
          <w:b/>
          <w:bCs/>
          <w:sz w:val="24"/>
          <w:szCs w:val="24"/>
        </w:rPr>
        <w:t>ssue</w:t>
      </w:r>
      <w:r w:rsidR="03CDAE2B" w:rsidRPr="113BD811">
        <w:rPr>
          <w:rFonts w:eastAsiaTheme="minorEastAsia"/>
          <w:b/>
          <w:bCs/>
          <w:sz w:val="24"/>
          <w:szCs w:val="24"/>
        </w:rPr>
        <w:t xml:space="preserve"> raised</w:t>
      </w:r>
      <w:r w:rsidR="142D089E" w:rsidRPr="113BD811">
        <w:rPr>
          <w:rFonts w:eastAsiaTheme="minorEastAsia"/>
          <w:b/>
          <w:bCs/>
          <w:sz w:val="24"/>
          <w:szCs w:val="24"/>
        </w:rPr>
        <w:t>: Students feel unclear about how their work is marked (e.g., anonymity, marking stages, moderation).</w:t>
      </w:r>
      <w:r w:rsidR="47EE142D" w:rsidRPr="113BD811">
        <w:rPr>
          <w:rFonts w:eastAsiaTheme="minorEastAsia"/>
          <w:b/>
          <w:bCs/>
          <w:sz w:val="24"/>
          <w:szCs w:val="24"/>
        </w:rPr>
        <w:t xml:space="preserve"> </w:t>
      </w:r>
      <w:r w:rsidR="47EE142D" w:rsidRPr="113BD811">
        <w:rPr>
          <w:rFonts w:eastAsiaTheme="minorEastAsia"/>
          <w:sz w:val="24"/>
          <w:szCs w:val="24"/>
        </w:rPr>
        <w:t xml:space="preserve">The reps </w:t>
      </w:r>
      <w:r w:rsidR="7D441EB5" w:rsidRPr="113BD811">
        <w:rPr>
          <w:rFonts w:eastAsiaTheme="minorEastAsia"/>
          <w:sz w:val="24"/>
          <w:szCs w:val="24"/>
        </w:rPr>
        <w:t>highlighted</w:t>
      </w:r>
      <w:r w:rsidR="47EE142D" w:rsidRPr="113BD811">
        <w:rPr>
          <w:rFonts w:eastAsiaTheme="minorEastAsia"/>
          <w:sz w:val="24"/>
          <w:szCs w:val="24"/>
        </w:rPr>
        <w:t xml:space="preserve"> a lack of </w:t>
      </w:r>
      <w:r w:rsidR="005C4FE4">
        <w:rPr>
          <w:rFonts w:eastAsiaTheme="minorEastAsia"/>
          <w:sz w:val="24"/>
          <w:szCs w:val="24"/>
        </w:rPr>
        <w:t>clarity</w:t>
      </w:r>
      <w:r w:rsidR="47EE142D" w:rsidRPr="113BD811">
        <w:rPr>
          <w:rFonts w:eastAsiaTheme="minorEastAsia"/>
          <w:sz w:val="24"/>
          <w:szCs w:val="24"/>
        </w:rPr>
        <w:t xml:space="preserve"> around marking, with a </w:t>
      </w:r>
      <w:r w:rsidR="47EE142D" w:rsidRPr="113BD811">
        <w:rPr>
          <w:rFonts w:eastAsiaTheme="minorEastAsia"/>
          <w:sz w:val="24"/>
          <w:szCs w:val="24"/>
        </w:rPr>
        <w:lastRenderedPageBreak/>
        <w:t xml:space="preserve">number of </w:t>
      </w:r>
      <w:r w:rsidR="35F79DCC" w:rsidRPr="113BD811">
        <w:rPr>
          <w:rFonts w:eastAsiaTheme="minorEastAsia"/>
          <w:sz w:val="24"/>
          <w:szCs w:val="24"/>
        </w:rPr>
        <w:t>rumours</w:t>
      </w:r>
      <w:r w:rsidR="2A74C718" w:rsidRPr="113BD811">
        <w:rPr>
          <w:rFonts w:eastAsiaTheme="minorEastAsia"/>
          <w:sz w:val="24"/>
          <w:szCs w:val="24"/>
        </w:rPr>
        <w:t xml:space="preserve"> </w:t>
      </w:r>
      <w:r w:rsidR="275D63D1" w:rsidRPr="113BD811">
        <w:rPr>
          <w:rFonts w:eastAsiaTheme="minorEastAsia"/>
          <w:sz w:val="24"/>
          <w:szCs w:val="24"/>
        </w:rPr>
        <w:t>existing</w:t>
      </w:r>
      <w:r w:rsidR="2A74C718" w:rsidRPr="113BD811">
        <w:rPr>
          <w:rFonts w:eastAsiaTheme="minorEastAsia"/>
          <w:sz w:val="24"/>
          <w:szCs w:val="24"/>
        </w:rPr>
        <w:t xml:space="preserve"> around </w:t>
      </w:r>
      <w:r w:rsidR="4018047D" w:rsidRPr="113BD811">
        <w:rPr>
          <w:rFonts w:eastAsiaTheme="minorEastAsia"/>
          <w:sz w:val="24"/>
          <w:szCs w:val="24"/>
        </w:rPr>
        <w:t>the</w:t>
      </w:r>
      <w:r w:rsidR="2A74C718" w:rsidRPr="113BD811">
        <w:rPr>
          <w:rFonts w:eastAsiaTheme="minorEastAsia"/>
          <w:sz w:val="24"/>
          <w:szCs w:val="24"/>
        </w:rPr>
        <w:t xml:space="preserve"> process. It is not always clear who has marked the work</w:t>
      </w:r>
      <w:r w:rsidR="18E388CA" w:rsidRPr="113BD811">
        <w:rPr>
          <w:rFonts w:eastAsiaTheme="minorEastAsia"/>
          <w:sz w:val="24"/>
          <w:szCs w:val="24"/>
        </w:rPr>
        <w:t xml:space="preserve">, or what processes are involved and followed. </w:t>
      </w:r>
    </w:p>
    <w:p w14:paraId="6364B6D9" w14:textId="3FF8B0BE" w:rsidR="18E388CA" w:rsidRPr="00553DD5" w:rsidRDefault="18E388CA" w:rsidP="00553DD5">
      <w:pPr>
        <w:spacing w:after="160"/>
        <w:rPr>
          <w:rFonts w:eastAsiaTheme="minorEastAsia"/>
          <w:sz w:val="24"/>
          <w:szCs w:val="24"/>
        </w:rPr>
      </w:pPr>
      <w:r w:rsidRPr="00553DD5">
        <w:rPr>
          <w:rFonts w:eastAsiaTheme="minorEastAsia"/>
          <w:sz w:val="24"/>
          <w:szCs w:val="24"/>
        </w:rPr>
        <w:t>JD asked if a series of</w:t>
      </w:r>
      <w:r w:rsidR="142D089E" w:rsidRPr="00553DD5">
        <w:rPr>
          <w:rFonts w:eastAsiaTheme="minorEastAsia"/>
          <w:sz w:val="24"/>
          <w:szCs w:val="24"/>
        </w:rPr>
        <w:t xml:space="preserve"> short videos </w:t>
      </w:r>
      <w:r w:rsidR="560DF2BA" w:rsidRPr="00553DD5">
        <w:rPr>
          <w:rFonts w:eastAsiaTheme="minorEastAsia"/>
          <w:sz w:val="24"/>
          <w:szCs w:val="24"/>
        </w:rPr>
        <w:t xml:space="preserve">answering frequently asked questions </w:t>
      </w:r>
      <w:r w:rsidR="142D089E" w:rsidRPr="00553DD5">
        <w:rPr>
          <w:rFonts w:eastAsiaTheme="minorEastAsia"/>
          <w:sz w:val="24"/>
          <w:szCs w:val="24"/>
        </w:rPr>
        <w:t>about marking processes</w:t>
      </w:r>
      <w:r w:rsidR="6A6C1F02" w:rsidRPr="00553DD5">
        <w:rPr>
          <w:rFonts w:eastAsiaTheme="minorEastAsia"/>
          <w:sz w:val="24"/>
          <w:szCs w:val="24"/>
        </w:rPr>
        <w:t xml:space="preserve"> would be helpful? </w:t>
      </w:r>
      <w:r w:rsidR="6A67A624" w:rsidRPr="00553DD5">
        <w:rPr>
          <w:rFonts w:eastAsiaTheme="minorEastAsia"/>
          <w:sz w:val="24"/>
          <w:szCs w:val="24"/>
        </w:rPr>
        <w:t xml:space="preserve">These could cover areas such as: Who marks the </w:t>
      </w:r>
      <w:proofErr w:type="gramStart"/>
      <w:r w:rsidR="6A67A624" w:rsidRPr="00553DD5">
        <w:rPr>
          <w:rFonts w:eastAsiaTheme="minorEastAsia"/>
          <w:sz w:val="24"/>
          <w:szCs w:val="24"/>
        </w:rPr>
        <w:t>work</w:t>
      </w:r>
      <w:r w:rsidR="2E2E087A" w:rsidRPr="00553DD5">
        <w:rPr>
          <w:rFonts w:eastAsiaTheme="minorEastAsia"/>
          <w:sz w:val="24"/>
          <w:szCs w:val="24"/>
        </w:rPr>
        <w:t xml:space="preserve"> </w:t>
      </w:r>
      <w:r w:rsidR="6A67A624" w:rsidRPr="00553DD5">
        <w:rPr>
          <w:rFonts w:eastAsiaTheme="minorEastAsia"/>
          <w:sz w:val="24"/>
          <w:szCs w:val="24"/>
        </w:rPr>
        <w:t>;Anonymity</w:t>
      </w:r>
      <w:proofErr w:type="gramEnd"/>
      <w:r w:rsidR="6A67A624" w:rsidRPr="00553DD5">
        <w:rPr>
          <w:rFonts w:eastAsiaTheme="minorEastAsia"/>
          <w:sz w:val="24"/>
          <w:szCs w:val="24"/>
        </w:rPr>
        <w:t xml:space="preserve"> of submissions; Time allocated for marking; </w:t>
      </w:r>
    </w:p>
    <w:p w14:paraId="00717056" w14:textId="0BACAE0C" w:rsidR="6A67A624" w:rsidRPr="00553DD5" w:rsidRDefault="6A67A624" w:rsidP="00553DD5">
      <w:pPr>
        <w:spacing w:after="160"/>
        <w:rPr>
          <w:rFonts w:eastAsiaTheme="minorEastAsia"/>
          <w:sz w:val="24"/>
          <w:szCs w:val="24"/>
        </w:rPr>
      </w:pPr>
      <w:r w:rsidRPr="00553DD5">
        <w:rPr>
          <w:rFonts w:eastAsiaTheme="minorEastAsia"/>
          <w:sz w:val="24"/>
          <w:szCs w:val="24"/>
        </w:rPr>
        <w:t>The reps agreed this would be helpful. These videos should be in one accessible place for students.</w:t>
      </w:r>
    </w:p>
    <w:p w14:paraId="7CDEC421" w14:textId="1AFA3414" w:rsidR="1B347CEB" w:rsidRPr="00553DD5" w:rsidRDefault="1B347CEB" w:rsidP="00553DD5">
      <w:pPr>
        <w:spacing w:after="160"/>
        <w:rPr>
          <w:rFonts w:eastAsiaTheme="minorEastAsia"/>
          <w:sz w:val="24"/>
          <w:szCs w:val="24"/>
        </w:rPr>
      </w:pPr>
      <w:r w:rsidRPr="00553DD5">
        <w:rPr>
          <w:rFonts w:eastAsiaTheme="minorEastAsia"/>
          <w:b/>
          <w:bCs/>
          <w:sz w:val="24"/>
          <w:szCs w:val="24"/>
        </w:rPr>
        <w:t xml:space="preserve">Action: NC </w:t>
      </w:r>
      <w:r w:rsidR="005C4FE4">
        <w:rPr>
          <w:rFonts w:eastAsiaTheme="minorEastAsia"/>
          <w:b/>
          <w:bCs/>
          <w:sz w:val="24"/>
          <w:szCs w:val="24"/>
        </w:rPr>
        <w:t>explore</w:t>
      </w:r>
      <w:r w:rsidRPr="00553DD5">
        <w:rPr>
          <w:rFonts w:eastAsiaTheme="minorEastAsia"/>
          <w:b/>
          <w:bCs/>
          <w:sz w:val="24"/>
          <w:szCs w:val="24"/>
        </w:rPr>
        <w:t xml:space="preserve"> with relevant members of the Learning and Teaching directorate with aim to </w:t>
      </w:r>
      <w:r w:rsidR="142D089E" w:rsidRPr="00553DD5">
        <w:rPr>
          <w:rFonts w:eastAsiaTheme="minorEastAsia"/>
          <w:sz w:val="24"/>
          <w:szCs w:val="24"/>
        </w:rPr>
        <w:t xml:space="preserve">Create short explainer videos covering: </w:t>
      </w:r>
      <w:r w:rsidR="63558296" w:rsidRPr="00553DD5">
        <w:rPr>
          <w:rFonts w:eastAsiaTheme="minorEastAsia"/>
          <w:sz w:val="24"/>
          <w:szCs w:val="24"/>
        </w:rPr>
        <w:t xml:space="preserve">Who marks the work; Anonymity of submissions; Time allocated for marking; Ensure these are accessible to all students from one centralised place. </w:t>
      </w:r>
    </w:p>
    <w:p w14:paraId="326B0C65" w14:textId="77777777" w:rsidR="00553DD5" w:rsidRDefault="00553DD5" w:rsidP="00553DD5">
      <w:pPr>
        <w:spacing w:after="160"/>
        <w:rPr>
          <w:rFonts w:eastAsiaTheme="minorEastAsia"/>
          <w:b/>
          <w:bCs/>
          <w:sz w:val="24"/>
          <w:szCs w:val="24"/>
        </w:rPr>
      </w:pPr>
    </w:p>
    <w:p w14:paraId="3C907746" w14:textId="4556EA65" w:rsidR="65399897" w:rsidRPr="00553DD5" w:rsidRDefault="65399897" w:rsidP="00553DD5">
      <w:pPr>
        <w:spacing w:after="160"/>
        <w:rPr>
          <w:rFonts w:eastAsiaTheme="minorEastAsia"/>
          <w:sz w:val="24"/>
          <w:szCs w:val="24"/>
        </w:rPr>
      </w:pPr>
      <w:r w:rsidRPr="00553DD5">
        <w:rPr>
          <w:rFonts w:eastAsiaTheme="minorEastAsia"/>
          <w:b/>
          <w:bCs/>
          <w:sz w:val="24"/>
          <w:szCs w:val="24"/>
        </w:rPr>
        <w:t xml:space="preserve"> </w:t>
      </w:r>
      <w:r w:rsidR="212E13EB" w:rsidRPr="00553DD5">
        <w:rPr>
          <w:rFonts w:eastAsiaTheme="minorEastAsia"/>
          <w:b/>
          <w:bCs/>
          <w:sz w:val="24"/>
          <w:szCs w:val="24"/>
        </w:rPr>
        <w:t xml:space="preserve">Issue raised </w:t>
      </w:r>
      <w:r w:rsidR="02BF198F" w:rsidRPr="00553DD5">
        <w:rPr>
          <w:rFonts w:eastAsiaTheme="minorEastAsia"/>
          <w:b/>
          <w:bCs/>
          <w:sz w:val="24"/>
          <w:szCs w:val="24"/>
        </w:rPr>
        <w:t>assessment</w:t>
      </w:r>
      <w:r w:rsidR="212E13EB" w:rsidRPr="00553DD5">
        <w:rPr>
          <w:rFonts w:eastAsiaTheme="minorEastAsia"/>
          <w:b/>
          <w:bCs/>
          <w:sz w:val="24"/>
          <w:szCs w:val="24"/>
        </w:rPr>
        <w:t xml:space="preserve"> and grading system, lac</w:t>
      </w:r>
      <w:r w:rsidR="2EC40D3A" w:rsidRPr="00553DD5">
        <w:rPr>
          <w:rFonts w:eastAsiaTheme="minorEastAsia"/>
          <w:b/>
          <w:bCs/>
          <w:sz w:val="24"/>
          <w:szCs w:val="24"/>
        </w:rPr>
        <w:t xml:space="preserve">k of clarity. </w:t>
      </w:r>
      <w:r w:rsidR="5231FDF0" w:rsidRPr="00553DD5">
        <w:rPr>
          <w:rFonts w:eastAsiaTheme="minorEastAsia"/>
          <w:sz w:val="24"/>
          <w:szCs w:val="24"/>
        </w:rPr>
        <w:t xml:space="preserve">One rep highlighted an issue were tutors on the same course provided </w:t>
      </w:r>
      <w:r w:rsidR="4A8BCE7F" w:rsidRPr="00553DD5">
        <w:rPr>
          <w:rFonts w:eastAsiaTheme="minorEastAsia"/>
          <w:sz w:val="24"/>
          <w:szCs w:val="24"/>
        </w:rPr>
        <w:t>differing information</w:t>
      </w:r>
      <w:r w:rsidR="6639A337" w:rsidRPr="00553DD5">
        <w:rPr>
          <w:rFonts w:eastAsiaTheme="minorEastAsia"/>
          <w:sz w:val="24"/>
          <w:szCs w:val="24"/>
        </w:rPr>
        <w:t xml:space="preserve"> about the same weekly assessments. Students should be</w:t>
      </w:r>
      <w:r w:rsidR="212E13EB" w:rsidRPr="00553DD5">
        <w:rPr>
          <w:rFonts w:eastAsiaTheme="minorEastAsia"/>
          <w:sz w:val="24"/>
          <w:szCs w:val="24"/>
        </w:rPr>
        <w:t xml:space="preserve"> receiving consistent guidance</w:t>
      </w:r>
      <w:r w:rsidR="55589824" w:rsidRPr="00553DD5">
        <w:rPr>
          <w:rFonts w:eastAsiaTheme="minorEastAsia"/>
          <w:sz w:val="24"/>
          <w:szCs w:val="24"/>
        </w:rPr>
        <w:t xml:space="preserve"> on assessment. </w:t>
      </w:r>
    </w:p>
    <w:p w14:paraId="2551D04B" w14:textId="0203C06A" w:rsidR="16D2536F" w:rsidRDefault="16D2536F" w:rsidP="113BD811">
      <w:pPr>
        <w:pStyle w:val="ListParagraph"/>
        <w:spacing w:after="160"/>
        <w:rPr>
          <w:rFonts w:eastAsiaTheme="minorEastAsia"/>
          <w:sz w:val="24"/>
          <w:szCs w:val="24"/>
        </w:rPr>
      </w:pPr>
    </w:p>
    <w:p w14:paraId="76E673DE" w14:textId="7A9DC079" w:rsidR="16D2536F" w:rsidRPr="00553DD5" w:rsidRDefault="16B36A01" w:rsidP="00553DD5">
      <w:pPr>
        <w:spacing w:after="160"/>
        <w:rPr>
          <w:rFonts w:eastAsiaTheme="minorEastAsia"/>
          <w:sz w:val="24"/>
          <w:szCs w:val="24"/>
        </w:rPr>
      </w:pPr>
      <w:r w:rsidRPr="00553DD5">
        <w:rPr>
          <w:rFonts w:eastAsiaTheme="minorEastAsia"/>
          <w:sz w:val="24"/>
          <w:szCs w:val="24"/>
        </w:rPr>
        <w:t>It was raised that particularly for f</w:t>
      </w:r>
      <w:r w:rsidR="212E13EB" w:rsidRPr="00553DD5">
        <w:rPr>
          <w:rFonts w:eastAsiaTheme="minorEastAsia"/>
          <w:sz w:val="24"/>
          <w:szCs w:val="24"/>
        </w:rPr>
        <w:t xml:space="preserve">irst-year </w:t>
      </w:r>
      <w:r w:rsidR="19CB3965" w:rsidRPr="00553DD5">
        <w:rPr>
          <w:rFonts w:eastAsiaTheme="minorEastAsia"/>
          <w:sz w:val="24"/>
          <w:szCs w:val="24"/>
        </w:rPr>
        <w:t>student</w:t>
      </w:r>
      <w:r w:rsidR="005C4FE4">
        <w:rPr>
          <w:rFonts w:eastAsiaTheme="minorEastAsia"/>
          <w:sz w:val="24"/>
          <w:szCs w:val="24"/>
        </w:rPr>
        <w:t>s</w:t>
      </w:r>
      <w:r w:rsidR="19CB3965" w:rsidRPr="00553DD5">
        <w:rPr>
          <w:rFonts w:eastAsiaTheme="minorEastAsia"/>
          <w:sz w:val="24"/>
          <w:szCs w:val="24"/>
        </w:rPr>
        <w:t>, they can struggle</w:t>
      </w:r>
      <w:r w:rsidR="212E13EB" w:rsidRPr="00553DD5">
        <w:rPr>
          <w:rFonts w:eastAsiaTheme="minorEastAsia"/>
          <w:sz w:val="24"/>
          <w:szCs w:val="24"/>
        </w:rPr>
        <w:t xml:space="preserve"> to understand the grading system, especially in comparison to other systems (e.g., French</w:t>
      </w:r>
      <w:r w:rsidR="37B8F4AD" w:rsidRPr="00553DD5">
        <w:rPr>
          <w:rFonts w:eastAsiaTheme="minorEastAsia"/>
          <w:sz w:val="24"/>
          <w:szCs w:val="24"/>
        </w:rPr>
        <w:t>/ American</w:t>
      </w:r>
      <w:r w:rsidR="212E13EB" w:rsidRPr="00553DD5">
        <w:rPr>
          <w:rFonts w:eastAsiaTheme="minorEastAsia"/>
          <w:sz w:val="24"/>
          <w:szCs w:val="24"/>
        </w:rPr>
        <w:t xml:space="preserve"> grading).</w:t>
      </w:r>
      <w:r w:rsidR="2BF41DE6" w:rsidRPr="00553DD5">
        <w:rPr>
          <w:rFonts w:eastAsiaTheme="minorEastAsia"/>
          <w:sz w:val="24"/>
          <w:szCs w:val="24"/>
        </w:rPr>
        <w:t xml:space="preserve"> </w:t>
      </w:r>
    </w:p>
    <w:p w14:paraId="2E3FF5D9" w14:textId="7B617423" w:rsidR="212E13EB" w:rsidRPr="00553DD5" w:rsidRDefault="212E13EB" w:rsidP="00553DD5">
      <w:pPr>
        <w:spacing w:after="160"/>
        <w:rPr>
          <w:rFonts w:eastAsiaTheme="minorEastAsia"/>
          <w:sz w:val="24"/>
          <w:szCs w:val="24"/>
        </w:rPr>
      </w:pPr>
      <w:r w:rsidRPr="00553DD5">
        <w:rPr>
          <w:rFonts w:eastAsiaTheme="minorEastAsia"/>
          <w:sz w:val="24"/>
          <w:szCs w:val="24"/>
        </w:rPr>
        <w:t>NC</w:t>
      </w:r>
      <w:r w:rsidR="5E3689B1" w:rsidRPr="00553DD5">
        <w:rPr>
          <w:rFonts w:eastAsiaTheme="minorEastAsia"/>
          <w:sz w:val="24"/>
          <w:szCs w:val="24"/>
        </w:rPr>
        <w:t xml:space="preserve"> suggested that a</w:t>
      </w:r>
      <w:r w:rsidRPr="00553DD5">
        <w:rPr>
          <w:rFonts w:eastAsiaTheme="minorEastAsia"/>
          <w:sz w:val="24"/>
          <w:szCs w:val="24"/>
        </w:rPr>
        <w:t xml:space="preserve">t the start of the programme, </w:t>
      </w:r>
      <w:r w:rsidR="64947F4C" w:rsidRPr="00553DD5">
        <w:rPr>
          <w:rFonts w:eastAsiaTheme="minorEastAsia"/>
          <w:sz w:val="24"/>
          <w:szCs w:val="24"/>
        </w:rPr>
        <w:t xml:space="preserve">it may be an idea to </w:t>
      </w:r>
      <w:r w:rsidRPr="00553DD5">
        <w:rPr>
          <w:rFonts w:eastAsiaTheme="minorEastAsia"/>
          <w:sz w:val="24"/>
          <w:szCs w:val="24"/>
        </w:rPr>
        <w:t>include a session explaining the marking system to help students understand and contextualise their grades.</w:t>
      </w:r>
    </w:p>
    <w:p w14:paraId="0E4B667E" w14:textId="64BB492F" w:rsidR="31C9B123" w:rsidRPr="00553DD5" w:rsidRDefault="31C9B123" w:rsidP="00553DD5">
      <w:pPr>
        <w:spacing w:after="160"/>
        <w:rPr>
          <w:rFonts w:eastAsiaTheme="minorEastAsia"/>
          <w:sz w:val="24"/>
          <w:szCs w:val="24"/>
        </w:rPr>
      </w:pPr>
      <w:r w:rsidRPr="005C4FE4">
        <w:rPr>
          <w:rFonts w:eastAsiaTheme="minorEastAsia"/>
          <w:b/>
          <w:bCs/>
          <w:sz w:val="24"/>
          <w:szCs w:val="24"/>
        </w:rPr>
        <w:t>Action NC:</w:t>
      </w:r>
      <w:r w:rsidRPr="00553DD5">
        <w:rPr>
          <w:rFonts w:eastAsiaTheme="minorEastAsia"/>
          <w:sz w:val="24"/>
          <w:szCs w:val="24"/>
        </w:rPr>
        <w:t xml:space="preserve"> Flag to cohort leads, L&amp;T and subject areas the request to develop materials and deliver an introductory session explaining the grading system, including marking criteria, the significance of higher marks (e.g., 80+), differences for students from other grading systems (e.g., French), and managing expectations.</w:t>
      </w:r>
    </w:p>
    <w:p w14:paraId="3CF885FB" w14:textId="2538B152" w:rsidR="00B059A8" w:rsidRDefault="00B059A8" w:rsidP="113BD811">
      <w:pPr>
        <w:pStyle w:val="ListParagraph"/>
        <w:spacing w:after="160"/>
        <w:rPr>
          <w:rFonts w:eastAsiaTheme="minorEastAsia"/>
          <w:sz w:val="24"/>
          <w:szCs w:val="24"/>
        </w:rPr>
      </w:pPr>
    </w:p>
    <w:p w14:paraId="577E9BE2" w14:textId="544E097E" w:rsidR="01E16DB6" w:rsidRDefault="01E16DB6" w:rsidP="00553DD5">
      <w:pPr>
        <w:spacing w:after="0"/>
        <w:rPr>
          <w:rFonts w:eastAsiaTheme="minorEastAsia"/>
          <w:sz w:val="24"/>
          <w:szCs w:val="24"/>
        </w:rPr>
      </w:pPr>
      <w:r w:rsidRPr="2E0C4E48">
        <w:rPr>
          <w:rFonts w:eastAsiaTheme="minorEastAsia"/>
          <w:b/>
          <w:bCs/>
          <w:sz w:val="24"/>
          <w:szCs w:val="24"/>
        </w:rPr>
        <w:t xml:space="preserve">Positive </w:t>
      </w:r>
      <w:r w:rsidR="54E0DE43" w:rsidRPr="2E0C4E48">
        <w:rPr>
          <w:rFonts w:eastAsiaTheme="minorEastAsia"/>
          <w:b/>
          <w:bCs/>
          <w:sz w:val="24"/>
          <w:szCs w:val="24"/>
        </w:rPr>
        <w:t>feedback given</w:t>
      </w:r>
      <w:r w:rsidRPr="2E0C4E48">
        <w:rPr>
          <w:rFonts w:eastAsiaTheme="minorEastAsia"/>
          <w:b/>
          <w:bCs/>
          <w:sz w:val="24"/>
          <w:szCs w:val="24"/>
        </w:rPr>
        <w:t xml:space="preserve">: </w:t>
      </w:r>
      <w:r w:rsidRPr="2E0C4E48">
        <w:rPr>
          <w:rFonts w:eastAsiaTheme="minorEastAsia"/>
          <w:sz w:val="24"/>
          <w:szCs w:val="24"/>
        </w:rPr>
        <w:t xml:space="preserve">Praise was given for </w:t>
      </w:r>
      <w:r w:rsidR="64953819" w:rsidRPr="2E0C4E48">
        <w:rPr>
          <w:rFonts w:eastAsiaTheme="minorEastAsia"/>
          <w:sz w:val="24"/>
          <w:szCs w:val="24"/>
        </w:rPr>
        <w:t>an</w:t>
      </w:r>
      <w:r w:rsidRPr="2E0C4E48">
        <w:rPr>
          <w:rFonts w:eastAsiaTheme="minorEastAsia"/>
          <w:sz w:val="24"/>
          <w:szCs w:val="24"/>
        </w:rPr>
        <w:t xml:space="preserve"> </w:t>
      </w:r>
      <w:r w:rsidR="00683DB3">
        <w:rPr>
          <w:rFonts w:eastAsiaTheme="minorEastAsia"/>
          <w:sz w:val="24"/>
          <w:szCs w:val="24"/>
        </w:rPr>
        <w:t xml:space="preserve">oral </w:t>
      </w:r>
      <w:r w:rsidR="00683DB3" w:rsidRPr="2E0C4E48">
        <w:rPr>
          <w:rFonts w:eastAsiaTheme="minorEastAsia"/>
          <w:sz w:val="24"/>
          <w:szCs w:val="24"/>
        </w:rPr>
        <w:t>interview</w:t>
      </w:r>
      <w:r w:rsidRPr="2E0C4E48">
        <w:rPr>
          <w:rFonts w:eastAsiaTheme="minorEastAsia"/>
          <w:sz w:val="24"/>
          <w:szCs w:val="24"/>
        </w:rPr>
        <w:t xml:space="preserve"> assessment </w:t>
      </w:r>
      <w:r w:rsidR="005C4FE4">
        <w:rPr>
          <w:rFonts w:eastAsiaTheme="minorEastAsia"/>
          <w:sz w:val="24"/>
          <w:szCs w:val="24"/>
        </w:rPr>
        <w:t>used on one SPS course</w:t>
      </w:r>
      <w:r w:rsidRPr="2E0C4E48">
        <w:rPr>
          <w:rFonts w:eastAsiaTheme="minorEastAsia"/>
          <w:sz w:val="24"/>
          <w:szCs w:val="24"/>
        </w:rPr>
        <w:t>. For this</w:t>
      </w:r>
      <w:r w:rsidR="1CA9F8B3" w:rsidRPr="2E0C4E48">
        <w:rPr>
          <w:rFonts w:eastAsiaTheme="minorEastAsia"/>
          <w:sz w:val="24"/>
          <w:szCs w:val="24"/>
        </w:rPr>
        <w:t>,</w:t>
      </w:r>
      <w:r w:rsidRPr="2E0C4E48">
        <w:rPr>
          <w:rFonts w:eastAsiaTheme="minorEastAsia"/>
          <w:sz w:val="24"/>
          <w:szCs w:val="24"/>
        </w:rPr>
        <w:t xml:space="preserve"> students submitted a plan before the interview, then discussed their plan and what the marker expects from the essay. </w:t>
      </w:r>
      <w:r w:rsidR="5FB4E3A5" w:rsidRPr="2E0C4E48">
        <w:rPr>
          <w:rFonts w:eastAsiaTheme="minorEastAsia"/>
          <w:sz w:val="24"/>
          <w:szCs w:val="24"/>
        </w:rPr>
        <w:t xml:space="preserve"> This was good as it was a one to one with an academic. This can be rare </w:t>
      </w:r>
      <w:r w:rsidRPr="2E0C4E48">
        <w:rPr>
          <w:rFonts w:eastAsiaTheme="minorEastAsia"/>
          <w:sz w:val="24"/>
          <w:szCs w:val="24"/>
        </w:rPr>
        <w:t>in large schools where one</w:t>
      </w:r>
      <w:r w:rsidR="00CD5C38">
        <w:rPr>
          <w:rFonts w:eastAsiaTheme="minorEastAsia"/>
          <w:sz w:val="24"/>
          <w:szCs w:val="24"/>
        </w:rPr>
        <w:t xml:space="preserve"> </w:t>
      </w:r>
      <w:r w:rsidRPr="2E0C4E48">
        <w:rPr>
          <w:rFonts w:eastAsiaTheme="minorEastAsia"/>
          <w:sz w:val="24"/>
          <w:szCs w:val="24"/>
        </w:rPr>
        <w:t>to</w:t>
      </w:r>
      <w:r w:rsidR="00CD5C38">
        <w:rPr>
          <w:rFonts w:eastAsiaTheme="minorEastAsia"/>
          <w:sz w:val="24"/>
          <w:szCs w:val="24"/>
        </w:rPr>
        <w:t xml:space="preserve"> </w:t>
      </w:r>
      <w:r w:rsidRPr="2E0C4E48">
        <w:rPr>
          <w:rFonts w:eastAsiaTheme="minorEastAsia"/>
          <w:sz w:val="24"/>
          <w:szCs w:val="24"/>
        </w:rPr>
        <w:t xml:space="preserve">one staff interaction can be limited. </w:t>
      </w:r>
    </w:p>
    <w:p w14:paraId="70FE5FDF" w14:textId="49F66561" w:rsidR="16D2536F" w:rsidRDefault="16D2536F" w:rsidP="113BD811">
      <w:pPr>
        <w:spacing w:after="0"/>
        <w:ind w:left="720"/>
        <w:rPr>
          <w:rFonts w:eastAsiaTheme="minorEastAsia"/>
          <w:sz w:val="24"/>
          <w:szCs w:val="24"/>
        </w:rPr>
      </w:pPr>
    </w:p>
    <w:p w14:paraId="7C5080DB" w14:textId="05124F6F" w:rsidR="3DDA2B38" w:rsidRDefault="3DDA2B38" w:rsidP="00CD5C38">
      <w:pPr>
        <w:spacing w:after="0"/>
        <w:rPr>
          <w:rFonts w:eastAsiaTheme="minorEastAsia"/>
          <w:sz w:val="24"/>
          <w:szCs w:val="24"/>
        </w:rPr>
      </w:pPr>
      <w:r w:rsidRPr="113BD811">
        <w:rPr>
          <w:rFonts w:eastAsiaTheme="minorEastAsia"/>
          <w:sz w:val="24"/>
          <w:szCs w:val="24"/>
        </w:rPr>
        <w:t xml:space="preserve">NC </w:t>
      </w:r>
      <w:r w:rsidR="118EBB54" w:rsidRPr="113BD811">
        <w:rPr>
          <w:rFonts w:eastAsiaTheme="minorEastAsia"/>
          <w:sz w:val="24"/>
          <w:szCs w:val="24"/>
        </w:rPr>
        <w:t>asked the</w:t>
      </w:r>
      <w:r w:rsidRPr="113BD811">
        <w:rPr>
          <w:rFonts w:eastAsiaTheme="minorEastAsia"/>
          <w:sz w:val="24"/>
          <w:szCs w:val="24"/>
        </w:rPr>
        <w:t xml:space="preserve"> reps </w:t>
      </w:r>
      <w:r w:rsidR="2A8C7FBD" w:rsidRPr="113BD811">
        <w:rPr>
          <w:rFonts w:eastAsiaTheme="minorEastAsia"/>
          <w:sz w:val="24"/>
          <w:szCs w:val="24"/>
        </w:rPr>
        <w:t>if they felt comfortable seeking feedback from academics in general?</w:t>
      </w:r>
    </w:p>
    <w:p w14:paraId="493BDF08" w14:textId="73B50582" w:rsidR="3DDA2B38" w:rsidRDefault="3DDA2B38" w:rsidP="113BD811">
      <w:pPr>
        <w:spacing w:after="0"/>
        <w:rPr>
          <w:rFonts w:eastAsiaTheme="minorEastAsia"/>
          <w:sz w:val="24"/>
          <w:szCs w:val="24"/>
        </w:rPr>
      </w:pPr>
      <w:r w:rsidRPr="113BD811">
        <w:rPr>
          <w:rFonts w:eastAsiaTheme="minorEastAsia"/>
          <w:sz w:val="24"/>
          <w:szCs w:val="24"/>
        </w:rPr>
        <w:t xml:space="preserve"> In pre-honours, marking is often handled by a range of tutors, whereas in honours, it’s typically conducted by full-time members of staff.</w:t>
      </w:r>
    </w:p>
    <w:p w14:paraId="267D3D1B" w14:textId="2AF38691" w:rsidR="16D2536F" w:rsidRDefault="16D2536F" w:rsidP="113BD811">
      <w:pPr>
        <w:spacing w:after="0"/>
        <w:rPr>
          <w:rFonts w:eastAsiaTheme="minorEastAsia"/>
          <w:sz w:val="24"/>
          <w:szCs w:val="24"/>
        </w:rPr>
      </w:pPr>
    </w:p>
    <w:p w14:paraId="20170BEC" w14:textId="4A3D5EF8" w:rsidR="15FE40A1" w:rsidRDefault="15FE40A1" w:rsidP="113BD811">
      <w:pPr>
        <w:spacing w:after="0"/>
        <w:rPr>
          <w:rFonts w:eastAsiaTheme="minorEastAsia"/>
          <w:sz w:val="24"/>
          <w:szCs w:val="24"/>
        </w:rPr>
      </w:pPr>
      <w:r w:rsidRPr="113BD811">
        <w:rPr>
          <w:rFonts w:eastAsiaTheme="minorEastAsia"/>
          <w:sz w:val="24"/>
          <w:szCs w:val="24"/>
        </w:rPr>
        <w:lastRenderedPageBreak/>
        <w:t xml:space="preserve">There was general discussion. One rep said that as many </w:t>
      </w:r>
      <w:r w:rsidR="3DDA2B38" w:rsidRPr="113BD811">
        <w:rPr>
          <w:rFonts w:eastAsiaTheme="minorEastAsia"/>
          <w:sz w:val="24"/>
          <w:szCs w:val="24"/>
        </w:rPr>
        <w:t xml:space="preserve">Honours courses tend to be smaller, often in seminar settings, </w:t>
      </w:r>
      <w:r w:rsidR="326CCD97" w:rsidRPr="113BD811">
        <w:rPr>
          <w:rFonts w:eastAsiaTheme="minorEastAsia"/>
          <w:sz w:val="24"/>
          <w:szCs w:val="24"/>
        </w:rPr>
        <w:t>this</w:t>
      </w:r>
      <w:r w:rsidR="3DDA2B38" w:rsidRPr="113BD811">
        <w:rPr>
          <w:rFonts w:eastAsiaTheme="minorEastAsia"/>
          <w:sz w:val="24"/>
          <w:szCs w:val="24"/>
        </w:rPr>
        <w:t xml:space="preserve"> allows you to get to know your tutors</w:t>
      </w:r>
      <w:r w:rsidR="758E5283" w:rsidRPr="113BD811">
        <w:rPr>
          <w:rFonts w:eastAsiaTheme="minorEastAsia"/>
          <w:sz w:val="24"/>
          <w:szCs w:val="24"/>
        </w:rPr>
        <w:t xml:space="preserve"> or </w:t>
      </w:r>
      <w:r w:rsidR="3DCF3546" w:rsidRPr="113BD811">
        <w:rPr>
          <w:rFonts w:eastAsiaTheme="minorEastAsia"/>
          <w:sz w:val="24"/>
          <w:szCs w:val="24"/>
        </w:rPr>
        <w:t xml:space="preserve">academic </w:t>
      </w:r>
      <w:r w:rsidR="3DDA2B38" w:rsidRPr="113BD811">
        <w:rPr>
          <w:rFonts w:eastAsiaTheme="minorEastAsia"/>
          <w:sz w:val="24"/>
          <w:szCs w:val="24"/>
        </w:rPr>
        <w:t>better. Usually, one person teaches the course, often in their area of researc</w:t>
      </w:r>
      <w:r w:rsidR="4B5B3887" w:rsidRPr="113BD811">
        <w:rPr>
          <w:rFonts w:eastAsiaTheme="minorEastAsia"/>
          <w:sz w:val="24"/>
          <w:szCs w:val="24"/>
        </w:rPr>
        <w:t>h that they have enthusiasm for.</w:t>
      </w:r>
      <w:r w:rsidR="3DDA2B38" w:rsidRPr="113BD811">
        <w:rPr>
          <w:rFonts w:eastAsiaTheme="minorEastAsia"/>
          <w:sz w:val="24"/>
          <w:szCs w:val="24"/>
        </w:rPr>
        <w:t xml:space="preserve"> This setting encourages more questions and discussions, which helps you understand what is expected. In this person's experience, feedback tends to improve in honours due to th</w:t>
      </w:r>
      <w:r w:rsidR="475A6594" w:rsidRPr="113BD811">
        <w:rPr>
          <w:rFonts w:eastAsiaTheme="minorEastAsia"/>
          <w:sz w:val="24"/>
          <w:szCs w:val="24"/>
        </w:rPr>
        <w:t xml:space="preserve">is. </w:t>
      </w:r>
    </w:p>
    <w:p w14:paraId="0CBD1FAC" w14:textId="17F57E6C" w:rsidR="16D2536F" w:rsidRDefault="16D2536F" w:rsidP="113BD811">
      <w:pPr>
        <w:spacing w:after="0"/>
        <w:rPr>
          <w:rFonts w:eastAsiaTheme="minorEastAsia"/>
          <w:sz w:val="24"/>
          <w:szCs w:val="24"/>
        </w:rPr>
      </w:pPr>
    </w:p>
    <w:p w14:paraId="32385E88" w14:textId="45331646" w:rsidR="475A6594" w:rsidRDefault="475A6594" w:rsidP="113BD811">
      <w:pPr>
        <w:spacing w:after="0"/>
        <w:rPr>
          <w:rFonts w:eastAsiaTheme="minorEastAsia"/>
          <w:sz w:val="24"/>
          <w:szCs w:val="24"/>
        </w:rPr>
      </w:pPr>
      <w:r w:rsidRPr="005C4FE4">
        <w:rPr>
          <w:rFonts w:eastAsiaTheme="minorEastAsia"/>
          <w:b/>
          <w:bCs/>
          <w:sz w:val="24"/>
          <w:szCs w:val="24"/>
        </w:rPr>
        <w:t>Action:</w:t>
      </w:r>
      <w:r w:rsidR="00683DB3" w:rsidRPr="005C4FE4">
        <w:rPr>
          <w:rFonts w:eastAsiaTheme="minorEastAsia"/>
          <w:b/>
          <w:bCs/>
          <w:sz w:val="24"/>
          <w:szCs w:val="24"/>
        </w:rPr>
        <w:t xml:space="preserve"> </w:t>
      </w:r>
      <w:r w:rsidRPr="005C4FE4">
        <w:rPr>
          <w:rFonts w:eastAsiaTheme="minorEastAsia"/>
          <w:b/>
          <w:bCs/>
          <w:sz w:val="24"/>
          <w:szCs w:val="24"/>
        </w:rPr>
        <w:t>NC</w:t>
      </w:r>
      <w:r w:rsidRPr="113BD811">
        <w:rPr>
          <w:rFonts w:eastAsiaTheme="minorEastAsia"/>
          <w:sz w:val="24"/>
          <w:szCs w:val="24"/>
        </w:rPr>
        <w:t xml:space="preserve"> note </w:t>
      </w:r>
      <w:r w:rsidR="00683DB3" w:rsidRPr="113BD811">
        <w:rPr>
          <w:rFonts w:eastAsiaTheme="minorEastAsia"/>
          <w:sz w:val="24"/>
          <w:szCs w:val="24"/>
        </w:rPr>
        <w:t>the</w:t>
      </w:r>
      <w:r w:rsidR="006D4561">
        <w:rPr>
          <w:rFonts w:eastAsiaTheme="minorEastAsia"/>
          <w:sz w:val="24"/>
          <w:szCs w:val="24"/>
        </w:rPr>
        <w:t xml:space="preserve"> positive feedback for </w:t>
      </w:r>
      <w:proofErr w:type="gramStart"/>
      <w:r w:rsidR="006D4561">
        <w:rPr>
          <w:rFonts w:eastAsiaTheme="minorEastAsia"/>
          <w:sz w:val="24"/>
          <w:szCs w:val="24"/>
        </w:rPr>
        <w:t xml:space="preserve">the </w:t>
      </w:r>
      <w:r w:rsidR="00683DB3" w:rsidRPr="113BD811">
        <w:rPr>
          <w:rFonts w:eastAsiaTheme="minorEastAsia"/>
          <w:sz w:val="24"/>
          <w:szCs w:val="24"/>
        </w:rPr>
        <w:t xml:space="preserve"> in</w:t>
      </w:r>
      <w:proofErr w:type="gramEnd"/>
      <w:r w:rsidR="01E16DB6" w:rsidRPr="113BD811">
        <w:rPr>
          <w:rFonts w:eastAsiaTheme="minorEastAsia"/>
          <w:sz w:val="24"/>
          <w:szCs w:val="24"/>
        </w:rPr>
        <w:t xml:space="preserve">-person oral interviews </w:t>
      </w:r>
      <w:r w:rsidR="7424FAB8" w:rsidRPr="113BD811">
        <w:rPr>
          <w:rFonts w:eastAsiaTheme="minorEastAsia"/>
          <w:sz w:val="24"/>
          <w:szCs w:val="24"/>
        </w:rPr>
        <w:t xml:space="preserve">assessment </w:t>
      </w:r>
      <w:r w:rsidR="006D4561">
        <w:rPr>
          <w:rFonts w:eastAsiaTheme="minorEastAsia"/>
          <w:sz w:val="24"/>
          <w:szCs w:val="24"/>
        </w:rPr>
        <w:t xml:space="preserve">and highlight </w:t>
      </w:r>
      <w:r w:rsidR="00257C60">
        <w:rPr>
          <w:rFonts w:eastAsiaTheme="minorEastAsia"/>
          <w:sz w:val="24"/>
          <w:szCs w:val="24"/>
        </w:rPr>
        <w:t xml:space="preserve">for </w:t>
      </w:r>
      <w:r w:rsidR="7424FAB8" w:rsidRPr="113BD811">
        <w:rPr>
          <w:rFonts w:eastAsiaTheme="minorEastAsia"/>
          <w:sz w:val="24"/>
          <w:szCs w:val="24"/>
        </w:rPr>
        <w:t xml:space="preserve">future assessment discussions around </w:t>
      </w:r>
      <w:proofErr w:type="spellStart"/>
      <w:r w:rsidR="7424FAB8" w:rsidRPr="113BD811">
        <w:rPr>
          <w:rFonts w:eastAsiaTheme="minorEastAsia"/>
          <w:sz w:val="24"/>
          <w:szCs w:val="24"/>
        </w:rPr>
        <w:t>GenAI</w:t>
      </w:r>
      <w:proofErr w:type="spellEnd"/>
      <w:r w:rsidR="7424FAB8" w:rsidRPr="113BD811">
        <w:rPr>
          <w:rFonts w:eastAsiaTheme="minorEastAsia"/>
          <w:sz w:val="24"/>
          <w:szCs w:val="24"/>
        </w:rPr>
        <w:t xml:space="preserve"> and its role in assessments. </w:t>
      </w:r>
    </w:p>
    <w:p w14:paraId="3334E36C" w14:textId="0F05712A" w:rsidR="00B059A8" w:rsidRDefault="00B059A8" w:rsidP="113BD811">
      <w:pPr>
        <w:pStyle w:val="ListParagraph"/>
        <w:spacing w:after="160"/>
        <w:rPr>
          <w:rFonts w:eastAsiaTheme="minorEastAsia"/>
          <w:sz w:val="24"/>
          <w:szCs w:val="24"/>
        </w:rPr>
      </w:pPr>
    </w:p>
    <w:p w14:paraId="2A2F36CC" w14:textId="363FE50D" w:rsidR="354539AD" w:rsidRDefault="354539AD" w:rsidP="113BD811">
      <w:pPr>
        <w:spacing w:after="160"/>
        <w:rPr>
          <w:rFonts w:eastAsiaTheme="minorEastAsia"/>
          <w:sz w:val="24"/>
          <w:szCs w:val="24"/>
        </w:rPr>
      </w:pPr>
      <w:r w:rsidRPr="113BD811">
        <w:rPr>
          <w:rFonts w:eastAsiaTheme="minorEastAsia"/>
          <w:b/>
          <w:bCs/>
          <w:sz w:val="24"/>
          <w:szCs w:val="24"/>
        </w:rPr>
        <w:t>What feedback elements have been helpful:</w:t>
      </w:r>
      <w:r w:rsidRPr="113BD811">
        <w:rPr>
          <w:rFonts w:eastAsiaTheme="minorEastAsia"/>
          <w:sz w:val="24"/>
          <w:szCs w:val="24"/>
        </w:rPr>
        <w:t xml:space="preserve"> One rep shared that they had found the rubric helpful, particularly when the ‘where can i improve’ section has been used. The use of this has </w:t>
      </w:r>
      <w:r w:rsidR="4EE3CC08" w:rsidRPr="113BD811">
        <w:rPr>
          <w:rFonts w:eastAsiaTheme="minorEastAsia"/>
          <w:sz w:val="24"/>
          <w:szCs w:val="24"/>
        </w:rPr>
        <w:t xml:space="preserve">however not been consistent across courses. </w:t>
      </w:r>
      <w:r w:rsidR="7BD16E2C" w:rsidRPr="113BD811">
        <w:rPr>
          <w:rFonts w:eastAsiaTheme="minorEastAsia"/>
          <w:sz w:val="24"/>
          <w:szCs w:val="24"/>
        </w:rPr>
        <w:t xml:space="preserve">It would be helpful to have a balance between comments on the essay content, but also comments that tie more into the criteria, what and </w:t>
      </w:r>
      <w:r w:rsidR="0A841F53" w:rsidRPr="113BD811">
        <w:rPr>
          <w:rFonts w:eastAsiaTheme="minorEastAsia"/>
          <w:sz w:val="24"/>
          <w:szCs w:val="24"/>
        </w:rPr>
        <w:t>where</w:t>
      </w:r>
      <w:r w:rsidR="7BD16E2C" w:rsidRPr="113BD811">
        <w:rPr>
          <w:rFonts w:eastAsiaTheme="minorEastAsia"/>
          <w:sz w:val="24"/>
          <w:szCs w:val="24"/>
        </w:rPr>
        <w:t xml:space="preserve"> they have demonstrated these, or where these have not been as effectively demonstrated. </w:t>
      </w:r>
    </w:p>
    <w:p w14:paraId="34F75D40" w14:textId="4AE7AF3A" w:rsidR="1223F55E" w:rsidRDefault="1223F55E" w:rsidP="113BD811">
      <w:pPr>
        <w:spacing w:after="160"/>
        <w:rPr>
          <w:rFonts w:eastAsiaTheme="minorEastAsia"/>
          <w:sz w:val="24"/>
          <w:szCs w:val="24"/>
        </w:rPr>
      </w:pPr>
      <w:r w:rsidRPr="113BD811">
        <w:rPr>
          <w:rFonts w:eastAsiaTheme="minorEastAsia"/>
          <w:sz w:val="24"/>
          <w:szCs w:val="24"/>
        </w:rPr>
        <w:t xml:space="preserve">An example of a good feedback initiative was given which is used </w:t>
      </w:r>
      <w:proofErr w:type="gramStart"/>
      <w:r w:rsidR="009A2205">
        <w:rPr>
          <w:rFonts w:eastAsiaTheme="minorEastAsia"/>
          <w:sz w:val="24"/>
          <w:szCs w:val="24"/>
        </w:rPr>
        <w:t xml:space="preserve">in </w:t>
      </w:r>
      <w:r w:rsidRPr="113BD811">
        <w:rPr>
          <w:rFonts w:eastAsiaTheme="minorEastAsia"/>
          <w:sz w:val="24"/>
          <w:szCs w:val="24"/>
        </w:rPr>
        <w:t xml:space="preserve"> Philosophy</w:t>
      </w:r>
      <w:proofErr w:type="gramEnd"/>
      <w:r w:rsidRPr="113BD811">
        <w:rPr>
          <w:rFonts w:eastAsiaTheme="minorEastAsia"/>
          <w:sz w:val="24"/>
          <w:szCs w:val="24"/>
        </w:rPr>
        <w:t>. Here students can book feedback with an academic staff member and submit an essay which the</w:t>
      </w:r>
      <w:r w:rsidR="1DB034FD" w:rsidRPr="113BD811">
        <w:rPr>
          <w:rFonts w:eastAsiaTheme="minorEastAsia"/>
          <w:sz w:val="24"/>
          <w:szCs w:val="24"/>
        </w:rPr>
        <w:t xml:space="preserve"> academic will deconstruct and provide detailed feedback about strengths and weaknesses. This was very helpful ahead of a submission. </w:t>
      </w:r>
    </w:p>
    <w:p w14:paraId="30D7B223" w14:textId="4005BB05" w:rsidR="00B059A8" w:rsidRDefault="46607EFA" w:rsidP="113BD811">
      <w:pPr>
        <w:spacing w:after="160"/>
        <w:rPr>
          <w:rFonts w:eastAsiaTheme="minorEastAsia"/>
          <w:sz w:val="24"/>
          <w:szCs w:val="24"/>
        </w:rPr>
      </w:pPr>
      <w:r w:rsidRPr="113BD811">
        <w:rPr>
          <w:rFonts w:eastAsiaTheme="minorEastAsia"/>
          <w:sz w:val="24"/>
          <w:szCs w:val="24"/>
        </w:rPr>
        <w:t xml:space="preserve">The group discussed this and if a similar </w:t>
      </w:r>
      <w:r w:rsidR="009A2205">
        <w:rPr>
          <w:rFonts w:eastAsiaTheme="minorEastAsia"/>
          <w:sz w:val="24"/>
          <w:szCs w:val="24"/>
        </w:rPr>
        <w:t>initiative</w:t>
      </w:r>
      <w:r w:rsidRPr="113BD811">
        <w:rPr>
          <w:rFonts w:eastAsiaTheme="minorEastAsia"/>
          <w:sz w:val="24"/>
          <w:szCs w:val="24"/>
        </w:rPr>
        <w:t xml:space="preserve"> could work in SPS given the number of subject areas and assessment types.</w:t>
      </w:r>
      <w:r w:rsidR="10FCA2ED" w:rsidRPr="113BD811">
        <w:rPr>
          <w:rFonts w:eastAsiaTheme="minorEastAsia"/>
          <w:sz w:val="24"/>
          <w:szCs w:val="24"/>
        </w:rPr>
        <w:t xml:space="preserve"> One rep highlighted that the focus on building skills, and </w:t>
      </w:r>
      <w:r w:rsidR="14A2B747" w:rsidRPr="113BD811">
        <w:rPr>
          <w:rFonts w:eastAsiaTheme="minorEastAsia"/>
          <w:sz w:val="24"/>
          <w:szCs w:val="24"/>
        </w:rPr>
        <w:t>championing</w:t>
      </w:r>
      <w:r w:rsidR="10FCA2ED" w:rsidRPr="113BD811">
        <w:rPr>
          <w:rFonts w:eastAsiaTheme="minorEastAsia"/>
          <w:sz w:val="24"/>
          <w:szCs w:val="24"/>
        </w:rPr>
        <w:t xml:space="preserve"> the students work was </w:t>
      </w:r>
      <w:r w:rsidR="62AB19A0" w:rsidRPr="113BD811">
        <w:rPr>
          <w:rFonts w:eastAsiaTheme="minorEastAsia"/>
          <w:sz w:val="24"/>
          <w:szCs w:val="24"/>
        </w:rPr>
        <w:t>beneficial</w:t>
      </w:r>
      <w:r w:rsidR="10FCA2ED" w:rsidRPr="113BD811">
        <w:rPr>
          <w:rFonts w:eastAsiaTheme="minorEastAsia"/>
          <w:sz w:val="24"/>
          <w:szCs w:val="24"/>
        </w:rPr>
        <w:t xml:space="preserve">, and would be an element that could be more easily </w:t>
      </w:r>
      <w:r w:rsidR="12D9E60C" w:rsidRPr="113BD811">
        <w:rPr>
          <w:rFonts w:eastAsiaTheme="minorEastAsia"/>
          <w:sz w:val="24"/>
          <w:szCs w:val="24"/>
        </w:rPr>
        <w:t xml:space="preserve">taken up in </w:t>
      </w:r>
      <w:r w:rsidR="009A2205">
        <w:rPr>
          <w:rFonts w:eastAsiaTheme="minorEastAsia"/>
          <w:sz w:val="24"/>
          <w:szCs w:val="24"/>
        </w:rPr>
        <w:t>SPS</w:t>
      </w:r>
      <w:r w:rsidR="12D9E60C" w:rsidRPr="113BD811">
        <w:rPr>
          <w:rFonts w:eastAsiaTheme="minorEastAsia"/>
          <w:sz w:val="24"/>
          <w:szCs w:val="24"/>
        </w:rPr>
        <w:t xml:space="preserve">. </w:t>
      </w:r>
    </w:p>
    <w:p w14:paraId="4F9BF7CD" w14:textId="11CBD366" w:rsidR="2A981A03" w:rsidRDefault="2A981A03" w:rsidP="113BD811">
      <w:pPr>
        <w:spacing w:after="160"/>
        <w:rPr>
          <w:rFonts w:eastAsiaTheme="minorEastAsia"/>
          <w:sz w:val="24"/>
          <w:szCs w:val="24"/>
        </w:rPr>
      </w:pPr>
      <w:r w:rsidRPr="113BD811">
        <w:rPr>
          <w:rFonts w:eastAsiaTheme="minorEastAsia"/>
          <w:sz w:val="24"/>
          <w:szCs w:val="24"/>
        </w:rPr>
        <w:t xml:space="preserve">The feedback sessions provided by the </w:t>
      </w:r>
      <w:r w:rsidR="1779DA1F" w:rsidRPr="113BD811">
        <w:rPr>
          <w:rFonts w:eastAsiaTheme="minorEastAsia"/>
          <w:sz w:val="24"/>
          <w:szCs w:val="24"/>
        </w:rPr>
        <w:t>institute</w:t>
      </w:r>
      <w:r w:rsidRPr="113BD811">
        <w:rPr>
          <w:rFonts w:eastAsiaTheme="minorEastAsia"/>
          <w:sz w:val="24"/>
          <w:szCs w:val="24"/>
        </w:rPr>
        <w:t xml:space="preserve"> of </w:t>
      </w:r>
      <w:r w:rsidR="7623D603" w:rsidRPr="113BD811">
        <w:rPr>
          <w:rFonts w:eastAsiaTheme="minorEastAsia"/>
          <w:sz w:val="24"/>
          <w:szCs w:val="24"/>
        </w:rPr>
        <w:t>academic</w:t>
      </w:r>
      <w:r w:rsidRPr="113BD811">
        <w:rPr>
          <w:rFonts w:eastAsiaTheme="minorEastAsia"/>
          <w:sz w:val="24"/>
          <w:szCs w:val="24"/>
        </w:rPr>
        <w:t xml:space="preserve"> development were </w:t>
      </w:r>
      <w:r w:rsidR="6A1116E8" w:rsidRPr="113BD811">
        <w:rPr>
          <w:rFonts w:eastAsiaTheme="minorEastAsia"/>
          <w:sz w:val="24"/>
          <w:szCs w:val="24"/>
        </w:rPr>
        <w:t xml:space="preserve">flagged as a </w:t>
      </w:r>
      <w:r w:rsidR="004F393F" w:rsidRPr="004F393F">
        <w:rPr>
          <w:rFonts w:eastAsiaTheme="minorEastAsia"/>
          <w:sz w:val="24"/>
          <w:szCs w:val="24"/>
        </w:rPr>
        <w:t>resource</w:t>
      </w:r>
      <w:r w:rsidR="004F393F">
        <w:rPr>
          <w:rFonts w:eastAsiaTheme="minorEastAsia"/>
          <w:sz w:val="24"/>
          <w:szCs w:val="24"/>
        </w:rPr>
        <w:t xml:space="preserve"> </w:t>
      </w:r>
      <w:r w:rsidR="6A1116E8" w:rsidRPr="113BD811">
        <w:rPr>
          <w:rFonts w:eastAsiaTheme="minorEastAsia"/>
          <w:sz w:val="24"/>
          <w:szCs w:val="24"/>
        </w:rPr>
        <w:t xml:space="preserve">for students. One rep had attended </w:t>
      </w:r>
      <w:r w:rsidR="004F393F">
        <w:rPr>
          <w:rFonts w:eastAsiaTheme="minorEastAsia"/>
          <w:sz w:val="24"/>
          <w:szCs w:val="24"/>
        </w:rPr>
        <w:t xml:space="preserve">some </w:t>
      </w:r>
      <w:r w:rsidR="6A1116E8" w:rsidRPr="113BD811">
        <w:rPr>
          <w:rFonts w:eastAsiaTheme="minorEastAsia"/>
          <w:sz w:val="24"/>
          <w:szCs w:val="24"/>
        </w:rPr>
        <w:t xml:space="preserve">IAD feedback sessions and </w:t>
      </w:r>
      <w:r w:rsidR="004F393F">
        <w:rPr>
          <w:rFonts w:eastAsiaTheme="minorEastAsia"/>
          <w:sz w:val="24"/>
          <w:szCs w:val="24"/>
        </w:rPr>
        <w:t>said they</w:t>
      </w:r>
      <w:r w:rsidR="6A1116E8" w:rsidRPr="113BD811">
        <w:rPr>
          <w:rFonts w:eastAsiaTheme="minorEastAsia"/>
          <w:sz w:val="24"/>
          <w:szCs w:val="24"/>
        </w:rPr>
        <w:t xml:space="preserve"> were not always </w:t>
      </w:r>
      <w:r w:rsidR="004F393F" w:rsidRPr="113BD811">
        <w:rPr>
          <w:rFonts w:eastAsiaTheme="minorEastAsia"/>
          <w:sz w:val="24"/>
          <w:szCs w:val="24"/>
        </w:rPr>
        <w:t>useful</w:t>
      </w:r>
      <w:r w:rsidR="6A1116E8" w:rsidRPr="113BD811">
        <w:rPr>
          <w:rFonts w:eastAsiaTheme="minorEastAsia"/>
          <w:sz w:val="24"/>
          <w:szCs w:val="24"/>
        </w:rPr>
        <w:t xml:space="preserve"> as they are </w:t>
      </w:r>
      <w:proofErr w:type="gramStart"/>
      <w:r w:rsidR="6A1116E8" w:rsidRPr="113BD811">
        <w:rPr>
          <w:rFonts w:eastAsiaTheme="minorEastAsia"/>
          <w:sz w:val="24"/>
          <w:szCs w:val="24"/>
        </w:rPr>
        <w:t>to</w:t>
      </w:r>
      <w:proofErr w:type="gramEnd"/>
      <w:r w:rsidR="6A1116E8" w:rsidRPr="113BD811">
        <w:rPr>
          <w:rFonts w:eastAsiaTheme="minorEastAsia"/>
          <w:sz w:val="24"/>
          <w:szCs w:val="24"/>
        </w:rPr>
        <w:t xml:space="preserve"> general. They might be more </w:t>
      </w:r>
      <w:r w:rsidR="004F393F" w:rsidRPr="113BD811">
        <w:rPr>
          <w:rFonts w:eastAsiaTheme="minorEastAsia"/>
          <w:sz w:val="24"/>
          <w:szCs w:val="24"/>
        </w:rPr>
        <w:t>helpful</w:t>
      </w:r>
      <w:r w:rsidR="6A1116E8" w:rsidRPr="113BD811">
        <w:rPr>
          <w:rFonts w:eastAsiaTheme="minorEastAsia"/>
          <w:sz w:val="24"/>
          <w:szCs w:val="24"/>
        </w:rPr>
        <w:t xml:space="preserve"> for students entering year 1.</w:t>
      </w:r>
    </w:p>
    <w:p w14:paraId="2BC72745" w14:textId="0B126D0C" w:rsidR="7F5C4D60" w:rsidRDefault="7F5C4D60" w:rsidP="113BD811">
      <w:pPr>
        <w:spacing w:after="160"/>
        <w:rPr>
          <w:rFonts w:eastAsiaTheme="minorEastAsia"/>
          <w:sz w:val="24"/>
          <w:szCs w:val="24"/>
        </w:rPr>
      </w:pPr>
      <w:r w:rsidRPr="113BD811">
        <w:rPr>
          <w:rFonts w:eastAsiaTheme="minorEastAsia"/>
          <w:sz w:val="24"/>
          <w:szCs w:val="24"/>
        </w:rPr>
        <w:t xml:space="preserve">It was also </w:t>
      </w:r>
      <w:r w:rsidR="00BE6135" w:rsidRPr="113BD811">
        <w:rPr>
          <w:rFonts w:eastAsiaTheme="minorEastAsia"/>
          <w:sz w:val="24"/>
          <w:szCs w:val="24"/>
        </w:rPr>
        <w:t>flagged</w:t>
      </w:r>
      <w:r w:rsidRPr="113BD811">
        <w:rPr>
          <w:rFonts w:eastAsiaTheme="minorEastAsia"/>
          <w:sz w:val="24"/>
          <w:szCs w:val="24"/>
        </w:rPr>
        <w:t xml:space="preserve"> that some of the SDO workshops within SPS </w:t>
      </w:r>
      <w:r w:rsidR="00BE6135">
        <w:rPr>
          <w:rFonts w:eastAsiaTheme="minorEastAsia"/>
          <w:sz w:val="24"/>
          <w:szCs w:val="24"/>
        </w:rPr>
        <w:t>seemed to be developed</w:t>
      </w:r>
      <w:r w:rsidRPr="113BD811">
        <w:rPr>
          <w:rFonts w:eastAsiaTheme="minorEastAsia"/>
          <w:sz w:val="24"/>
          <w:szCs w:val="24"/>
        </w:rPr>
        <w:t xml:space="preserve"> </w:t>
      </w:r>
      <w:r w:rsidR="00BE6135">
        <w:rPr>
          <w:rFonts w:eastAsiaTheme="minorEastAsia"/>
          <w:sz w:val="24"/>
          <w:szCs w:val="24"/>
        </w:rPr>
        <w:t>mainly for</w:t>
      </w:r>
      <w:r w:rsidRPr="113BD811">
        <w:rPr>
          <w:rFonts w:eastAsiaTheme="minorEastAsia"/>
          <w:sz w:val="24"/>
          <w:szCs w:val="24"/>
        </w:rPr>
        <w:t xml:space="preserve"> those looking to do </w:t>
      </w:r>
      <w:r w:rsidR="02A57BA3" w:rsidRPr="113BD811">
        <w:rPr>
          <w:rFonts w:eastAsiaTheme="minorEastAsia"/>
          <w:sz w:val="24"/>
          <w:szCs w:val="24"/>
        </w:rPr>
        <w:t>the Edinburgh Award rather than tailored skill-building opportunities.</w:t>
      </w:r>
    </w:p>
    <w:p w14:paraId="37F16BF4" w14:textId="1DF727B1" w:rsidR="4F4A5705" w:rsidRDefault="4F4A5705" w:rsidP="113BD811">
      <w:pPr>
        <w:spacing w:after="0"/>
        <w:rPr>
          <w:rFonts w:eastAsiaTheme="minorEastAsia"/>
          <w:sz w:val="24"/>
          <w:szCs w:val="24"/>
        </w:rPr>
      </w:pPr>
      <w:r w:rsidRPr="113BD811">
        <w:rPr>
          <w:rFonts w:eastAsiaTheme="minorEastAsia"/>
          <w:sz w:val="24"/>
          <w:szCs w:val="24"/>
        </w:rPr>
        <w:t>Other general feedback was:</w:t>
      </w:r>
    </w:p>
    <w:p w14:paraId="62E75226" w14:textId="5222949F" w:rsidR="4B90F01F" w:rsidRDefault="4B90F01F" w:rsidP="113BD811">
      <w:pPr>
        <w:pStyle w:val="ListParagraph"/>
        <w:numPr>
          <w:ilvl w:val="0"/>
          <w:numId w:val="13"/>
        </w:numPr>
        <w:spacing w:after="0"/>
        <w:rPr>
          <w:rFonts w:eastAsiaTheme="minorEastAsia"/>
          <w:sz w:val="24"/>
          <w:szCs w:val="24"/>
        </w:rPr>
      </w:pPr>
      <w:r w:rsidRPr="113BD811">
        <w:rPr>
          <w:rFonts w:eastAsiaTheme="minorEastAsia"/>
          <w:sz w:val="24"/>
          <w:szCs w:val="24"/>
        </w:rPr>
        <w:t xml:space="preserve"> </w:t>
      </w:r>
      <w:r w:rsidR="02A57BA3" w:rsidRPr="113BD811">
        <w:rPr>
          <w:rFonts w:eastAsiaTheme="minorEastAsia"/>
          <w:sz w:val="24"/>
          <w:szCs w:val="24"/>
        </w:rPr>
        <w:t xml:space="preserve">Workshops </w:t>
      </w:r>
      <w:proofErr w:type="spellStart"/>
      <w:r w:rsidR="43C66D36" w:rsidRPr="113BD811">
        <w:rPr>
          <w:rFonts w:eastAsiaTheme="minorEastAsia"/>
          <w:sz w:val="24"/>
          <w:szCs w:val="24"/>
        </w:rPr>
        <w:t>dont</w:t>
      </w:r>
      <w:proofErr w:type="spellEnd"/>
      <w:r w:rsidR="43C66D36" w:rsidRPr="113BD811">
        <w:rPr>
          <w:rFonts w:eastAsiaTheme="minorEastAsia"/>
          <w:sz w:val="24"/>
          <w:szCs w:val="24"/>
        </w:rPr>
        <w:t xml:space="preserve"> have </w:t>
      </w:r>
      <w:r w:rsidR="02A57BA3" w:rsidRPr="113BD811">
        <w:rPr>
          <w:rFonts w:eastAsiaTheme="minorEastAsia"/>
          <w:sz w:val="24"/>
          <w:szCs w:val="24"/>
        </w:rPr>
        <w:t>a clear structure or progression</w:t>
      </w:r>
      <w:r w:rsidR="668F4783" w:rsidRPr="113BD811">
        <w:rPr>
          <w:rFonts w:eastAsiaTheme="minorEastAsia"/>
          <w:sz w:val="24"/>
          <w:szCs w:val="24"/>
        </w:rPr>
        <w:t xml:space="preserve"> and there is n</w:t>
      </w:r>
      <w:r w:rsidR="02A57BA3" w:rsidRPr="113BD811">
        <w:rPr>
          <w:rFonts w:eastAsiaTheme="minorEastAsia"/>
          <w:sz w:val="24"/>
          <w:szCs w:val="24"/>
        </w:rPr>
        <w:t>o comprehensive programme or guidance for skill-building across different year groups</w:t>
      </w:r>
      <w:r w:rsidR="5E3C1A05" w:rsidRPr="113BD811">
        <w:rPr>
          <w:rFonts w:eastAsiaTheme="minorEastAsia"/>
          <w:sz w:val="24"/>
          <w:szCs w:val="24"/>
        </w:rPr>
        <w:t xml:space="preserve"> (what a year 1 student and year 4 student need in terms of skills are very </w:t>
      </w:r>
      <w:r w:rsidR="000C33AB" w:rsidRPr="113BD811">
        <w:rPr>
          <w:rFonts w:eastAsiaTheme="minorEastAsia"/>
          <w:sz w:val="24"/>
          <w:szCs w:val="24"/>
        </w:rPr>
        <w:t>different</w:t>
      </w:r>
      <w:r w:rsidR="5E3C1A05" w:rsidRPr="113BD811">
        <w:rPr>
          <w:rFonts w:eastAsiaTheme="minorEastAsia"/>
          <w:sz w:val="24"/>
          <w:szCs w:val="24"/>
        </w:rPr>
        <w:t>)</w:t>
      </w:r>
    </w:p>
    <w:p w14:paraId="3A478284" w14:textId="37A1F242" w:rsidR="5E3C1A05" w:rsidRDefault="5E3C1A05" w:rsidP="113BD811">
      <w:pPr>
        <w:pStyle w:val="ListParagraph"/>
        <w:spacing w:after="0"/>
        <w:rPr>
          <w:rFonts w:eastAsiaTheme="minorEastAsia"/>
          <w:sz w:val="24"/>
          <w:szCs w:val="24"/>
        </w:rPr>
      </w:pPr>
      <w:r w:rsidRPr="113BD811">
        <w:rPr>
          <w:rFonts w:eastAsiaTheme="minorEastAsia"/>
          <w:sz w:val="24"/>
          <w:szCs w:val="24"/>
        </w:rPr>
        <w:t>-</w:t>
      </w:r>
      <w:r w:rsidR="02A57BA3" w:rsidRPr="113BD811">
        <w:rPr>
          <w:rFonts w:eastAsiaTheme="minorEastAsia"/>
          <w:sz w:val="24"/>
          <w:szCs w:val="24"/>
        </w:rPr>
        <w:t>Students are unclear on the differences between IAD and SDO resources.</w:t>
      </w:r>
    </w:p>
    <w:p w14:paraId="0E91BE14" w14:textId="6B444EFC" w:rsidR="4F7E2C96" w:rsidRDefault="4F7E2C96" w:rsidP="113BD811">
      <w:pPr>
        <w:pStyle w:val="ListParagraph"/>
        <w:spacing w:after="0"/>
        <w:rPr>
          <w:rFonts w:eastAsiaTheme="minorEastAsia"/>
          <w:sz w:val="24"/>
          <w:szCs w:val="24"/>
        </w:rPr>
      </w:pPr>
      <w:r w:rsidRPr="113BD811">
        <w:rPr>
          <w:rFonts w:eastAsiaTheme="minorEastAsia"/>
          <w:sz w:val="24"/>
          <w:szCs w:val="24"/>
        </w:rPr>
        <w:t>-</w:t>
      </w:r>
      <w:r w:rsidR="02A57BA3" w:rsidRPr="113BD811">
        <w:rPr>
          <w:rFonts w:eastAsiaTheme="minorEastAsia"/>
          <w:sz w:val="24"/>
          <w:szCs w:val="24"/>
        </w:rPr>
        <w:t>Workshops often lack clarity on their target audience (e.g., year group, degree programme).</w:t>
      </w:r>
    </w:p>
    <w:p w14:paraId="28CD5ACF" w14:textId="10905EE6" w:rsidR="75047F5E" w:rsidRDefault="75047F5E" w:rsidP="113BD811">
      <w:pPr>
        <w:pStyle w:val="ListParagraph"/>
        <w:spacing w:after="0"/>
        <w:rPr>
          <w:rFonts w:eastAsiaTheme="minorEastAsia"/>
          <w:sz w:val="24"/>
          <w:szCs w:val="24"/>
        </w:rPr>
      </w:pPr>
      <w:r w:rsidRPr="113BD811">
        <w:rPr>
          <w:rFonts w:eastAsiaTheme="minorEastAsia"/>
          <w:sz w:val="24"/>
          <w:szCs w:val="24"/>
        </w:rPr>
        <w:lastRenderedPageBreak/>
        <w:t xml:space="preserve">- Having </w:t>
      </w:r>
      <w:r w:rsidR="0F92A65C" w:rsidRPr="113BD811">
        <w:rPr>
          <w:rFonts w:eastAsiaTheme="minorEastAsia"/>
          <w:sz w:val="24"/>
          <w:szCs w:val="24"/>
        </w:rPr>
        <w:t xml:space="preserve">a clear programme of workshops for each year of study would be helpful, </w:t>
      </w:r>
      <w:proofErr w:type="spellStart"/>
      <w:r w:rsidR="0F92A65C" w:rsidRPr="113BD811">
        <w:rPr>
          <w:rFonts w:eastAsiaTheme="minorEastAsia"/>
          <w:sz w:val="24"/>
          <w:szCs w:val="24"/>
        </w:rPr>
        <w:t>i.e</w:t>
      </w:r>
      <w:proofErr w:type="spellEnd"/>
      <w:r w:rsidR="0F92A65C" w:rsidRPr="113BD811">
        <w:rPr>
          <w:rFonts w:eastAsiaTheme="minorEastAsia"/>
          <w:sz w:val="24"/>
          <w:szCs w:val="24"/>
        </w:rPr>
        <w:t xml:space="preserve"> </w:t>
      </w:r>
      <w:r w:rsidR="02A57BA3" w:rsidRPr="113BD811">
        <w:rPr>
          <w:rFonts w:eastAsiaTheme="minorEastAsia"/>
          <w:sz w:val="24"/>
          <w:szCs w:val="24"/>
        </w:rPr>
        <w:t xml:space="preserve">Year 1 </w:t>
      </w:r>
      <w:r w:rsidR="520C6C63" w:rsidRPr="113BD811">
        <w:rPr>
          <w:rFonts w:eastAsiaTheme="minorEastAsia"/>
          <w:sz w:val="24"/>
          <w:szCs w:val="24"/>
        </w:rPr>
        <w:t>i</w:t>
      </w:r>
      <w:r w:rsidR="02A57BA3" w:rsidRPr="113BD811">
        <w:rPr>
          <w:rFonts w:eastAsiaTheme="minorEastAsia"/>
          <w:sz w:val="24"/>
          <w:szCs w:val="24"/>
        </w:rPr>
        <w:t>ntroductory academic skills</w:t>
      </w:r>
      <w:r w:rsidR="14EA2609" w:rsidRPr="113BD811">
        <w:rPr>
          <w:rFonts w:eastAsiaTheme="minorEastAsia"/>
          <w:sz w:val="24"/>
          <w:szCs w:val="24"/>
        </w:rPr>
        <w:t xml:space="preserve">; </w:t>
      </w:r>
      <w:r w:rsidR="02A57BA3" w:rsidRPr="113BD811">
        <w:rPr>
          <w:rFonts w:eastAsiaTheme="minorEastAsia"/>
          <w:sz w:val="24"/>
          <w:szCs w:val="24"/>
        </w:rPr>
        <w:t xml:space="preserve">Year 2 </w:t>
      </w:r>
      <w:r w:rsidR="7030FA46" w:rsidRPr="113BD811">
        <w:rPr>
          <w:rFonts w:eastAsiaTheme="minorEastAsia"/>
          <w:sz w:val="24"/>
          <w:szCs w:val="24"/>
        </w:rPr>
        <w:t>b</w:t>
      </w:r>
      <w:r w:rsidR="02A57BA3" w:rsidRPr="113BD811">
        <w:rPr>
          <w:rFonts w:eastAsiaTheme="minorEastAsia"/>
          <w:sz w:val="24"/>
          <w:szCs w:val="24"/>
        </w:rPr>
        <w:t>uilding intermediate skills</w:t>
      </w:r>
      <w:r w:rsidR="42D1FBA5" w:rsidRPr="113BD811">
        <w:rPr>
          <w:rFonts w:eastAsiaTheme="minorEastAsia"/>
          <w:sz w:val="24"/>
          <w:szCs w:val="24"/>
        </w:rPr>
        <w:t xml:space="preserve">; </w:t>
      </w:r>
      <w:r w:rsidR="306A8883" w:rsidRPr="113BD811">
        <w:rPr>
          <w:rFonts w:eastAsiaTheme="minorEastAsia"/>
          <w:sz w:val="24"/>
          <w:szCs w:val="24"/>
        </w:rPr>
        <w:t>h</w:t>
      </w:r>
      <w:r w:rsidR="02A57BA3" w:rsidRPr="113BD811">
        <w:rPr>
          <w:rFonts w:eastAsiaTheme="minorEastAsia"/>
          <w:sz w:val="24"/>
          <w:szCs w:val="24"/>
        </w:rPr>
        <w:t xml:space="preserve">onours: </w:t>
      </w:r>
      <w:r w:rsidR="4A7190D3" w:rsidRPr="113BD811">
        <w:rPr>
          <w:rFonts w:eastAsiaTheme="minorEastAsia"/>
          <w:sz w:val="24"/>
          <w:szCs w:val="24"/>
        </w:rPr>
        <w:t>a</w:t>
      </w:r>
      <w:r w:rsidR="02A57BA3" w:rsidRPr="113BD811">
        <w:rPr>
          <w:rFonts w:eastAsiaTheme="minorEastAsia"/>
          <w:sz w:val="24"/>
          <w:szCs w:val="24"/>
        </w:rPr>
        <w:t>dvanced skills like project planning and large essays.</w:t>
      </w:r>
    </w:p>
    <w:p w14:paraId="50D11055" w14:textId="3869A26B" w:rsidR="21CA3B66" w:rsidRDefault="21CA3B66" w:rsidP="113BD811">
      <w:pPr>
        <w:pStyle w:val="ListParagraph"/>
        <w:spacing w:after="0"/>
        <w:rPr>
          <w:rFonts w:eastAsiaTheme="minorEastAsia"/>
          <w:sz w:val="24"/>
          <w:szCs w:val="24"/>
        </w:rPr>
      </w:pPr>
      <w:r w:rsidRPr="113BD811">
        <w:rPr>
          <w:rFonts w:eastAsiaTheme="minorEastAsia"/>
          <w:sz w:val="24"/>
          <w:szCs w:val="24"/>
        </w:rPr>
        <w:t xml:space="preserve">- The student </w:t>
      </w:r>
      <w:r w:rsidR="00BF28AD" w:rsidRPr="00BF28AD">
        <w:rPr>
          <w:rFonts w:eastAsiaTheme="minorEastAsia"/>
          <w:sz w:val="24"/>
          <w:szCs w:val="24"/>
        </w:rPr>
        <w:t>council</w:t>
      </w:r>
      <w:r w:rsidR="00BF28AD">
        <w:rPr>
          <w:rFonts w:eastAsiaTheme="minorEastAsia"/>
          <w:sz w:val="24"/>
          <w:szCs w:val="24"/>
        </w:rPr>
        <w:t xml:space="preserve"> </w:t>
      </w:r>
      <w:r w:rsidRPr="113BD811">
        <w:rPr>
          <w:rFonts w:eastAsiaTheme="minorEastAsia"/>
          <w:sz w:val="24"/>
          <w:szCs w:val="24"/>
        </w:rPr>
        <w:t xml:space="preserve">has created a task force to focus on building </w:t>
      </w:r>
      <w:r w:rsidR="00BF28AD" w:rsidRPr="113BD811">
        <w:rPr>
          <w:rFonts w:eastAsiaTheme="minorEastAsia"/>
          <w:sz w:val="24"/>
          <w:szCs w:val="24"/>
        </w:rPr>
        <w:t>skills</w:t>
      </w:r>
      <w:r w:rsidRPr="113BD811">
        <w:rPr>
          <w:rFonts w:eastAsiaTheme="minorEastAsia"/>
          <w:sz w:val="24"/>
          <w:szCs w:val="24"/>
        </w:rPr>
        <w:t xml:space="preserve"> for SPS students, and will feed</w:t>
      </w:r>
      <w:r w:rsidR="7F5FE6D4" w:rsidRPr="113BD811">
        <w:rPr>
          <w:rFonts w:eastAsiaTheme="minorEastAsia"/>
          <w:sz w:val="24"/>
          <w:szCs w:val="24"/>
        </w:rPr>
        <w:t xml:space="preserve"> discussions back to Education </w:t>
      </w:r>
      <w:r w:rsidR="00BF28AD">
        <w:rPr>
          <w:rFonts w:eastAsiaTheme="minorEastAsia"/>
          <w:sz w:val="24"/>
          <w:szCs w:val="24"/>
        </w:rPr>
        <w:t>C</w:t>
      </w:r>
      <w:r w:rsidR="00BF28AD" w:rsidRPr="113BD811">
        <w:rPr>
          <w:rFonts w:eastAsiaTheme="minorEastAsia"/>
          <w:sz w:val="24"/>
          <w:szCs w:val="24"/>
        </w:rPr>
        <w:t>ommittee</w:t>
      </w:r>
      <w:r w:rsidR="7F5FE6D4" w:rsidRPr="113BD811">
        <w:rPr>
          <w:rFonts w:eastAsiaTheme="minorEastAsia"/>
          <w:sz w:val="24"/>
          <w:szCs w:val="24"/>
        </w:rPr>
        <w:t xml:space="preserve"> and the </w:t>
      </w:r>
      <w:r w:rsidR="00BF28AD">
        <w:rPr>
          <w:rFonts w:eastAsiaTheme="minorEastAsia"/>
          <w:sz w:val="24"/>
          <w:szCs w:val="24"/>
        </w:rPr>
        <w:t>S</w:t>
      </w:r>
      <w:r w:rsidR="7F5FE6D4" w:rsidRPr="113BD811">
        <w:rPr>
          <w:rFonts w:eastAsiaTheme="minorEastAsia"/>
          <w:sz w:val="24"/>
          <w:szCs w:val="24"/>
        </w:rPr>
        <w:t xml:space="preserve">tudent </w:t>
      </w:r>
      <w:r w:rsidR="00BF28AD">
        <w:rPr>
          <w:rFonts w:eastAsiaTheme="minorEastAsia"/>
          <w:sz w:val="24"/>
          <w:szCs w:val="24"/>
        </w:rPr>
        <w:t>L</w:t>
      </w:r>
      <w:r w:rsidR="7F5FE6D4" w:rsidRPr="113BD811">
        <w:rPr>
          <w:rFonts w:eastAsiaTheme="minorEastAsia"/>
          <w:sz w:val="24"/>
          <w:szCs w:val="24"/>
        </w:rPr>
        <w:t xml:space="preserve">ife </w:t>
      </w:r>
      <w:r w:rsidR="00BF28AD">
        <w:rPr>
          <w:rFonts w:eastAsiaTheme="minorEastAsia"/>
          <w:sz w:val="24"/>
          <w:szCs w:val="24"/>
        </w:rPr>
        <w:t>C</w:t>
      </w:r>
      <w:r w:rsidR="7F5FE6D4" w:rsidRPr="113BD811">
        <w:rPr>
          <w:rFonts w:eastAsiaTheme="minorEastAsia"/>
          <w:sz w:val="24"/>
          <w:szCs w:val="24"/>
        </w:rPr>
        <w:t xml:space="preserve">ommittee. </w:t>
      </w:r>
    </w:p>
    <w:p w14:paraId="75D5B48A" w14:textId="176BA4D2" w:rsidR="113BD811" w:rsidRDefault="113BD811" w:rsidP="113BD811">
      <w:pPr>
        <w:spacing w:after="160"/>
        <w:rPr>
          <w:rFonts w:eastAsiaTheme="minorEastAsia"/>
          <w:sz w:val="24"/>
          <w:szCs w:val="24"/>
        </w:rPr>
      </w:pPr>
    </w:p>
    <w:p w14:paraId="410B7BF6" w14:textId="6FAA6373" w:rsidR="00AE4A19" w:rsidRDefault="00AE4A19" w:rsidP="113BD811">
      <w:pPr>
        <w:spacing w:after="160"/>
        <w:rPr>
          <w:rFonts w:eastAsiaTheme="minorEastAsia"/>
          <w:sz w:val="24"/>
          <w:szCs w:val="24"/>
        </w:rPr>
      </w:pPr>
      <w:r w:rsidRPr="113BD811">
        <w:rPr>
          <w:rFonts w:eastAsiaTheme="minorEastAsia"/>
          <w:b/>
          <w:bCs/>
          <w:sz w:val="24"/>
          <w:szCs w:val="24"/>
        </w:rPr>
        <w:t>Action</w:t>
      </w:r>
      <w:r w:rsidR="3EAF0E89" w:rsidRPr="113BD811">
        <w:rPr>
          <w:rFonts w:eastAsiaTheme="minorEastAsia"/>
          <w:sz w:val="24"/>
          <w:szCs w:val="24"/>
        </w:rPr>
        <w:t xml:space="preserve">: NC to note this and feedback to L&amp;T/ SDO </w:t>
      </w:r>
      <w:r w:rsidR="53619203" w:rsidRPr="113BD811">
        <w:rPr>
          <w:rFonts w:eastAsiaTheme="minorEastAsia"/>
          <w:sz w:val="24"/>
          <w:szCs w:val="24"/>
        </w:rPr>
        <w:t xml:space="preserve">on feedback around current workshops within SPS and to consider the good practice example from Philosophy and if elements could be adopted within SPS. </w:t>
      </w:r>
    </w:p>
    <w:p w14:paraId="5DBF3DFE" w14:textId="0CBA1896" w:rsidR="00AE4A19" w:rsidRDefault="00AE4A19" w:rsidP="113BD811">
      <w:pPr>
        <w:pStyle w:val="ListParagraph"/>
        <w:spacing w:after="160"/>
        <w:rPr>
          <w:rFonts w:eastAsiaTheme="minorEastAsia"/>
          <w:sz w:val="24"/>
          <w:szCs w:val="24"/>
        </w:rPr>
      </w:pPr>
    </w:p>
    <w:p w14:paraId="01C16B77" w14:textId="77777777" w:rsidR="00E30F57" w:rsidRPr="00E30F57" w:rsidRDefault="00E30F57" w:rsidP="00553DD5">
      <w:pPr>
        <w:spacing w:after="160"/>
        <w:rPr>
          <w:rFonts w:eastAsiaTheme="minorEastAsia"/>
          <w:sz w:val="24"/>
          <w:szCs w:val="24"/>
        </w:rPr>
      </w:pPr>
      <w:r w:rsidRPr="113BD811">
        <w:rPr>
          <w:rFonts w:eastAsiaTheme="minorEastAsia"/>
          <w:sz w:val="24"/>
          <w:szCs w:val="24"/>
        </w:rPr>
        <w:t xml:space="preserve">3.2) </w:t>
      </w:r>
      <w:r w:rsidRPr="113BD811">
        <w:rPr>
          <w:rFonts w:eastAsiaTheme="minorEastAsia"/>
          <w:b/>
          <w:bCs/>
          <w:sz w:val="24"/>
          <w:szCs w:val="24"/>
        </w:rPr>
        <w:t>Timely return of feedback:</w:t>
      </w:r>
      <w:r w:rsidRPr="113BD811">
        <w:rPr>
          <w:rFonts w:eastAsiaTheme="minorEastAsia"/>
          <w:sz w:val="24"/>
          <w:szCs w:val="24"/>
        </w:rPr>
        <w:t xml:space="preserve"> The University and the School are committed to ensuring feedback is returned on time. If delays occur, students should be notified and given a revised return date. We’d </w:t>
      </w:r>
      <w:proofErr w:type="gramStart"/>
      <w:r w:rsidRPr="113BD811">
        <w:rPr>
          <w:rFonts w:eastAsiaTheme="minorEastAsia"/>
          <w:sz w:val="24"/>
          <w:szCs w:val="24"/>
        </w:rPr>
        <w:t>like  to</w:t>
      </w:r>
      <w:proofErr w:type="gramEnd"/>
      <w:r w:rsidRPr="113BD811">
        <w:rPr>
          <w:rFonts w:eastAsiaTheme="minorEastAsia"/>
          <w:sz w:val="24"/>
          <w:szCs w:val="24"/>
        </w:rPr>
        <w:t xml:space="preserve"> know how we’re doing in this area so far. Have you been receiving your assessment feedback on time, and if not, were you informed about any delays and the updated return date? </w:t>
      </w:r>
    </w:p>
    <w:p w14:paraId="0368C675" w14:textId="1A75E7D4" w:rsidR="005778B9" w:rsidRDefault="005778B9" w:rsidP="113BD811">
      <w:pPr>
        <w:spacing w:after="0"/>
        <w:ind w:left="720"/>
        <w:rPr>
          <w:rFonts w:eastAsiaTheme="minorEastAsia"/>
          <w:sz w:val="24"/>
          <w:szCs w:val="24"/>
        </w:rPr>
      </w:pPr>
    </w:p>
    <w:p w14:paraId="465FB9C4" w14:textId="2E38999B" w:rsidR="005778B9" w:rsidRDefault="11BC002F" w:rsidP="113BD811">
      <w:pPr>
        <w:pStyle w:val="ListParagraph"/>
        <w:numPr>
          <w:ilvl w:val="0"/>
          <w:numId w:val="10"/>
        </w:numPr>
        <w:spacing w:after="0"/>
        <w:rPr>
          <w:rFonts w:eastAsiaTheme="minorEastAsia"/>
          <w:sz w:val="24"/>
          <w:szCs w:val="24"/>
        </w:rPr>
      </w:pPr>
      <w:r w:rsidRPr="113BD811">
        <w:rPr>
          <w:rFonts w:eastAsiaTheme="minorEastAsia"/>
          <w:sz w:val="24"/>
          <w:szCs w:val="24"/>
        </w:rPr>
        <w:t xml:space="preserve">There have been some </w:t>
      </w:r>
      <w:proofErr w:type="gramStart"/>
      <w:r w:rsidRPr="113BD811">
        <w:rPr>
          <w:rFonts w:eastAsiaTheme="minorEastAsia"/>
          <w:sz w:val="24"/>
          <w:szCs w:val="24"/>
        </w:rPr>
        <w:t>improvements ,</w:t>
      </w:r>
      <w:proofErr w:type="gramEnd"/>
      <w:r w:rsidRPr="113BD811">
        <w:rPr>
          <w:rFonts w:eastAsiaTheme="minorEastAsia"/>
          <w:sz w:val="24"/>
          <w:szCs w:val="24"/>
        </w:rPr>
        <w:t xml:space="preserve"> but there is still some lack of clarity on when feedback will be received. Communication about feedback timelines remain inconsistent in some areas.</w:t>
      </w:r>
    </w:p>
    <w:p w14:paraId="097564E9" w14:textId="7129C1C4" w:rsidR="005778B9" w:rsidRDefault="11BC002F" w:rsidP="113BD811">
      <w:pPr>
        <w:pStyle w:val="ListParagraph"/>
        <w:numPr>
          <w:ilvl w:val="0"/>
          <w:numId w:val="9"/>
        </w:numPr>
        <w:spacing w:after="0"/>
        <w:rPr>
          <w:rFonts w:eastAsiaTheme="minorEastAsia"/>
          <w:sz w:val="24"/>
          <w:szCs w:val="24"/>
        </w:rPr>
      </w:pPr>
      <w:r w:rsidRPr="113BD811">
        <w:rPr>
          <w:rFonts w:eastAsiaTheme="minorEastAsia"/>
          <w:sz w:val="24"/>
          <w:szCs w:val="24"/>
        </w:rPr>
        <w:t xml:space="preserve">For a December deadline, grading took about six weeks, but communication around this was unclear and how the winter closure is taken into account. </w:t>
      </w:r>
    </w:p>
    <w:p w14:paraId="5CEC7A1D" w14:textId="5189429C" w:rsidR="005778B9" w:rsidRDefault="005778B9" w:rsidP="113BD811">
      <w:pPr>
        <w:spacing w:after="0"/>
        <w:rPr>
          <w:rFonts w:eastAsiaTheme="minorEastAsia"/>
          <w:sz w:val="24"/>
          <w:szCs w:val="24"/>
        </w:rPr>
      </w:pPr>
    </w:p>
    <w:p w14:paraId="5AD25796" w14:textId="3408112F" w:rsidR="005778B9" w:rsidRDefault="005778B9" w:rsidP="113BD811">
      <w:pPr>
        <w:spacing w:after="0"/>
        <w:rPr>
          <w:rFonts w:eastAsiaTheme="minorEastAsia"/>
          <w:sz w:val="24"/>
          <w:szCs w:val="24"/>
        </w:rPr>
      </w:pPr>
    </w:p>
    <w:p w14:paraId="7F274A0D" w14:textId="2FB795A6" w:rsidR="005778B9" w:rsidRDefault="11BC002F" w:rsidP="113BD811">
      <w:pPr>
        <w:spacing w:before="240" w:after="240"/>
        <w:rPr>
          <w:rFonts w:eastAsiaTheme="minorEastAsia"/>
          <w:sz w:val="24"/>
          <w:szCs w:val="24"/>
        </w:rPr>
      </w:pPr>
      <w:r w:rsidRPr="113BD811">
        <w:rPr>
          <w:rFonts w:eastAsiaTheme="minorEastAsia"/>
          <w:b/>
          <w:bCs/>
          <w:sz w:val="24"/>
          <w:szCs w:val="24"/>
        </w:rPr>
        <w:t xml:space="preserve">Dropbox Submission and Extensions- </w:t>
      </w:r>
      <w:r w:rsidRPr="00BF28AD">
        <w:rPr>
          <w:rFonts w:eastAsiaTheme="minorEastAsia"/>
          <w:sz w:val="24"/>
          <w:szCs w:val="24"/>
        </w:rPr>
        <w:t>one</w:t>
      </w:r>
      <w:r w:rsidRPr="113BD811">
        <w:rPr>
          <w:rFonts w:eastAsiaTheme="minorEastAsia"/>
          <w:b/>
          <w:bCs/>
          <w:sz w:val="24"/>
          <w:szCs w:val="24"/>
        </w:rPr>
        <w:t xml:space="preserve"> </w:t>
      </w:r>
      <w:r w:rsidRPr="113BD811">
        <w:rPr>
          <w:rFonts w:eastAsiaTheme="minorEastAsia"/>
          <w:sz w:val="24"/>
          <w:szCs w:val="24"/>
        </w:rPr>
        <w:t xml:space="preserve">rep raised a </w:t>
      </w:r>
      <w:r w:rsidR="00BF28AD" w:rsidRPr="113BD811">
        <w:rPr>
          <w:rFonts w:eastAsiaTheme="minorEastAsia"/>
          <w:sz w:val="24"/>
          <w:szCs w:val="24"/>
        </w:rPr>
        <w:t>concern</w:t>
      </w:r>
      <w:r w:rsidRPr="113BD811">
        <w:rPr>
          <w:rFonts w:eastAsiaTheme="minorEastAsia"/>
          <w:sz w:val="24"/>
          <w:szCs w:val="24"/>
        </w:rPr>
        <w:t xml:space="preserve"> around how the second drop box is used within SPS. Students with learning adjustments (</w:t>
      </w:r>
      <w:r w:rsidR="00BF28AD" w:rsidRPr="113BD811">
        <w:rPr>
          <w:rFonts w:eastAsiaTheme="minorEastAsia"/>
          <w:sz w:val="24"/>
          <w:szCs w:val="24"/>
        </w:rPr>
        <w:t>allowing</w:t>
      </w:r>
      <w:r w:rsidR="09DB73B9" w:rsidRPr="113BD811">
        <w:rPr>
          <w:rFonts w:eastAsiaTheme="minorEastAsia"/>
          <w:sz w:val="24"/>
          <w:szCs w:val="24"/>
        </w:rPr>
        <w:t xml:space="preserve"> them to submit 7 days after the deadline</w:t>
      </w:r>
      <w:r w:rsidRPr="113BD811">
        <w:rPr>
          <w:rFonts w:eastAsiaTheme="minorEastAsia"/>
          <w:sz w:val="24"/>
          <w:szCs w:val="24"/>
        </w:rPr>
        <w:t xml:space="preserve">) often have to wait until the final </w:t>
      </w:r>
      <w:r w:rsidR="00BF28AD" w:rsidRPr="113BD811">
        <w:rPr>
          <w:rFonts w:eastAsiaTheme="minorEastAsia"/>
          <w:sz w:val="24"/>
          <w:szCs w:val="24"/>
        </w:rPr>
        <w:t>drop box</w:t>
      </w:r>
      <w:r w:rsidRPr="113BD811">
        <w:rPr>
          <w:rFonts w:eastAsiaTheme="minorEastAsia"/>
          <w:sz w:val="24"/>
          <w:szCs w:val="24"/>
        </w:rPr>
        <w:t xml:space="preserve"> closes before their work is marked, causing delays</w:t>
      </w:r>
      <w:r w:rsidR="00BF28AD">
        <w:rPr>
          <w:rFonts w:eastAsiaTheme="minorEastAsia"/>
          <w:sz w:val="24"/>
          <w:szCs w:val="24"/>
        </w:rPr>
        <w:t xml:space="preserve"> with feedback</w:t>
      </w:r>
      <w:r w:rsidRPr="113BD811">
        <w:rPr>
          <w:rFonts w:eastAsiaTheme="minorEastAsia"/>
          <w:sz w:val="24"/>
          <w:szCs w:val="24"/>
        </w:rPr>
        <w:t>.</w:t>
      </w:r>
      <w:r w:rsidR="1B2DC662" w:rsidRPr="113BD811">
        <w:rPr>
          <w:rFonts w:eastAsiaTheme="minorEastAsia"/>
          <w:sz w:val="24"/>
          <w:szCs w:val="24"/>
        </w:rPr>
        <w:t xml:space="preserve"> This was felt to be unfair. </w:t>
      </w:r>
      <w:r w:rsidRPr="113BD811">
        <w:rPr>
          <w:rFonts w:eastAsiaTheme="minorEastAsia"/>
          <w:sz w:val="24"/>
          <w:szCs w:val="24"/>
        </w:rPr>
        <w:t xml:space="preserve"> Could the </w:t>
      </w:r>
      <w:r w:rsidR="460D1728" w:rsidRPr="113BD811">
        <w:rPr>
          <w:rFonts w:eastAsiaTheme="minorEastAsia"/>
          <w:sz w:val="24"/>
          <w:szCs w:val="24"/>
        </w:rPr>
        <w:t xml:space="preserve">second drop box be open for 7 days after the </w:t>
      </w:r>
      <w:r w:rsidR="00BF28AD" w:rsidRPr="113BD811">
        <w:rPr>
          <w:rFonts w:eastAsiaTheme="minorEastAsia"/>
          <w:sz w:val="24"/>
          <w:szCs w:val="24"/>
        </w:rPr>
        <w:t>initial</w:t>
      </w:r>
      <w:r w:rsidR="460D1728" w:rsidRPr="113BD811">
        <w:rPr>
          <w:rFonts w:eastAsiaTheme="minorEastAsia"/>
          <w:sz w:val="24"/>
          <w:szCs w:val="24"/>
        </w:rPr>
        <w:t xml:space="preserve"> deadline to ensure </w:t>
      </w:r>
      <w:r w:rsidR="00BF28AD" w:rsidRPr="113BD811">
        <w:rPr>
          <w:rFonts w:eastAsiaTheme="minorEastAsia"/>
          <w:sz w:val="24"/>
          <w:szCs w:val="24"/>
        </w:rPr>
        <w:t>students</w:t>
      </w:r>
      <w:r w:rsidR="460D1728" w:rsidRPr="113BD811">
        <w:rPr>
          <w:rFonts w:eastAsiaTheme="minorEastAsia"/>
          <w:sz w:val="24"/>
          <w:szCs w:val="24"/>
        </w:rPr>
        <w:t xml:space="preserve"> with this adjustment do not have to wait so long for their feedback</w:t>
      </w:r>
      <w:r w:rsidR="00BF28AD">
        <w:rPr>
          <w:rFonts w:eastAsiaTheme="minorEastAsia"/>
          <w:sz w:val="24"/>
          <w:szCs w:val="24"/>
        </w:rPr>
        <w:t>?</w:t>
      </w:r>
    </w:p>
    <w:p w14:paraId="1A084EA4" w14:textId="1C69C927" w:rsidR="005778B9" w:rsidRDefault="460D1728" w:rsidP="113BD811">
      <w:pPr>
        <w:spacing w:after="0"/>
        <w:rPr>
          <w:rFonts w:eastAsiaTheme="minorEastAsia"/>
          <w:sz w:val="24"/>
          <w:szCs w:val="24"/>
        </w:rPr>
      </w:pPr>
      <w:r w:rsidRPr="113BD811">
        <w:rPr>
          <w:rFonts w:eastAsiaTheme="minorEastAsia"/>
          <w:sz w:val="24"/>
          <w:szCs w:val="24"/>
        </w:rPr>
        <w:t xml:space="preserve">NC and CE </w:t>
      </w:r>
      <w:r w:rsidR="00BF28AD">
        <w:rPr>
          <w:rFonts w:eastAsiaTheme="minorEastAsia"/>
          <w:sz w:val="24"/>
          <w:szCs w:val="24"/>
        </w:rPr>
        <w:t>let the reps know about</w:t>
      </w:r>
      <w:r w:rsidRPr="113BD811">
        <w:rPr>
          <w:rFonts w:eastAsiaTheme="minorEastAsia"/>
          <w:sz w:val="24"/>
          <w:szCs w:val="24"/>
        </w:rPr>
        <w:t xml:space="preserve"> some of the complications around the drop boxes, some of which are systems based, and some which are around marking. </w:t>
      </w:r>
      <w:r w:rsidR="00BF28AD">
        <w:rPr>
          <w:rFonts w:eastAsiaTheme="minorEastAsia"/>
          <w:sz w:val="24"/>
          <w:szCs w:val="24"/>
        </w:rPr>
        <w:t>T</w:t>
      </w:r>
      <w:r w:rsidRPr="113BD811">
        <w:rPr>
          <w:rFonts w:eastAsiaTheme="minorEastAsia"/>
          <w:sz w:val="24"/>
          <w:szCs w:val="24"/>
        </w:rPr>
        <w:t xml:space="preserve">he current drop box set up </w:t>
      </w:r>
      <w:r w:rsidR="11BC002F" w:rsidRPr="113BD811">
        <w:rPr>
          <w:rFonts w:eastAsiaTheme="minorEastAsia"/>
          <w:sz w:val="24"/>
          <w:szCs w:val="24"/>
        </w:rPr>
        <w:t>is to ensure the majority of submissions (including those with extensions) are marked together</w:t>
      </w:r>
      <w:r w:rsidR="30989783" w:rsidRPr="113BD811">
        <w:rPr>
          <w:rFonts w:eastAsiaTheme="minorEastAsia"/>
          <w:sz w:val="24"/>
          <w:szCs w:val="24"/>
        </w:rPr>
        <w:t xml:space="preserve">. The </w:t>
      </w:r>
      <w:r w:rsidR="00BF28AD">
        <w:rPr>
          <w:rFonts w:eastAsiaTheme="minorEastAsia"/>
          <w:sz w:val="24"/>
          <w:szCs w:val="24"/>
        </w:rPr>
        <w:t>concern around the s</w:t>
      </w:r>
      <w:r w:rsidR="000771F7">
        <w:rPr>
          <w:rFonts w:eastAsiaTheme="minorEastAsia"/>
          <w:sz w:val="24"/>
          <w:szCs w:val="24"/>
        </w:rPr>
        <w:t>econd drop box</w:t>
      </w:r>
      <w:r w:rsidR="30989783" w:rsidRPr="113BD811">
        <w:rPr>
          <w:rFonts w:eastAsiaTheme="minorEastAsia"/>
          <w:sz w:val="24"/>
          <w:szCs w:val="24"/>
        </w:rPr>
        <w:t xml:space="preserve"> will be fed back, and there are </w:t>
      </w:r>
      <w:r w:rsidR="69369872" w:rsidRPr="113BD811">
        <w:rPr>
          <w:rFonts w:eastAsiaTheme="minorEastAsia"/>
          <w:sz w:val="24"/>
          <w:szCs w:val="24"/>
        </w:rPr>
        <w:t xml:space="preserve">ongoing </w:t>
      </w:r>
      <w:r w:rsidR="00BF28AD" w:rsidRPr="113BD811">
        <w:rPr>
          <w:rFonts w:eastAsiaTheme="minorEastAsia"/>
          <w:sz w:val="24"/>
          <w:szCs w:val="24"/>
        </w:rPr>
        <w:t>discussions</w:t>
      </w:r>
      <w:r w:rsidR="69369872" w:rsidRPr="113BD811">
        <w:rPr>
          <w:rFonts w:eastAsiaTheme="minorEastAsia"/>
          <w:sz w:val="24"/>
          <w:szCs w:val="24"/>
        </w:rPr>
        <w:t xml:space="preserve"> and considerations across the college and university around drop boxes.</w:t>
      </w:r>
    </w:p>
    <w:p w14:paraId="7F8ACA69" w14:textId="382E3C3E" w:rsidR="005778B9" w:rsidRDefault="005778B9" w:rsidP="113BD811">
      <w:pPr>
        <w:spacing w:after="0"/>
        <w:rPr>
          <w:rFonts w:eastAsiaTheme="minorEastAsia"/>
          <w:sz w:val="24"/>
          <w:szCs w:val="24"/>
        </w:rPr>
      </w:pPr>
    </w:p>
    <w:p w14:paraId="1137DB61" w14:textId="42C7B92E" w:rsidR="00843E34" w:rsidRDefault="69369872" w:rsidP="113BD811">
      <w:pPr>
        <w:spacing w:after="0"/>
        <w:rPr>
          <w:rFonts w:eastAsiaTheme="minorEastAsia"/>
          <w:sz w:val="24"/>
          <w:szCs w:val="24"/>
        </w:rPr>
      </w:pPr>
      <w:r w:rsidRPr="000771F7">
        <w:rPr>
          <w:rFonts w:eastAsiaTheme="minorEastAsia"/>
          <w:b/>
          <w:bCs/>
          <w:sz w:val="24"/>
          <w:szCs w:val="24"/>
        </w:rPr>
        <w:t>Action CE/NC</w:t>
      </w:r>
      <w:r w:rsidRPr="113BD811">
        <w:rPr>
          <w:rFonts w:eastAsiaTheme="minorEastAsia"/>
          <w:sz w:val="24"/>
          <w:szCs w:val="24"/>
        </w:rPr>
        <w:t xml:space="preserve">: </w:t>
      </w:r>
      <w:r w:rsidR="000771F7">
        <w:rPr>
          <w:rFonts w:eastAsiaTheme="minorEastAsia"/>
          <w:sz w:val="24"/>
          <w:szCs w:val="24"/>
        </w:rPr>
        <w:t>F</w:t>
      </w:r>
      <w:r w:rsidRPr="113BD811">
        <w:rPr>
          <w:rFonts w:eastAsiaTheme="minorEastAsia"/>
          <w:sz w:val="24"/>
          <w:szCs w:val="24"/>
        </w:rPr>
        <w:t xml:space="preserve">eedback </w:t>
      </w:r>
      <w:r w:rsidR="37FFCE01" w:rsidRPr="113BD811">
        <w:rPr>
          <w:rFonts w:eastAsiaTheme="minorEastAsia"/>
          <w:sz w:val="24"/>
          <w:szCs w:val="24"/>
        </w:rPr>
        <w:t xml:space="preserve">to L&amp;T </w:t>
      </w:r>
      <w:r w:rsidRPr="113BD811">
        <w:rPr>
          <w:rFonts w:eastAsiaTheme="minorEastAsia"/>
          <w:sz w:val="24"/>
          <w:szCs w:val="24"/>
        </w:rPr>
        <w:t>point raised around second drop box</w:t>
      </w:r>
      <w:r w:rsidR="00843E34">
        <w:rPr>
          <w:rFonts w:eastAsiaTheme="minorEastAsia"/>
          <w:sz w:val="24"/>
          <w:szCs w:val="24"/>
        </w:rPr>
        <w:t xml:space="preserve"> and </w:t>
      </w:r>
      <w:r w:rsidR="009E5453">
        <w:rPr>
          <w:rFonts w:eastAsiaTheme="minorEastAsia"/>
          <w:sz w:val="24"/>
          <w:szCs w:val="24"/>
        </w:rPr>
        <w:t xml:space="preserve">the request to have these open for 7 days to accommodate students with learning adjustments. </w:t>
      </w:r>
    </w:p>
    <w:p w14:paraId="00E34233" w14:textId="40250841" w:rsidR="005778B9" w:rsidRDefault="005778B9" w:rsidP="113BD811">
      <w:pPr>
        <w:rPr>
          <w:rFonts w:eastAsiaTheme="minorEastAsia"/>
          <w:sz w:val="24"/>
          <w:szCs w:val="24"/>
        </w:rPr>
      </w:pPr>
    </w:p>
    <w:p w14:paraId="4625ACD8" w14:textId="2CDA313B" w:rsidR="005778B9" w:rsidRDefault="281F6DA4" w:rsidP="113BD811">
      <w:pPr>
        <w:pStyle w:val="ListParagraph"/>
        <w:numPr>
          <w:ilvl w:val="0"/>
          <w:numId w:val="29"/>
        </w:numPr>
        <w:rPr>
          <w:rFonts w:eastAsiaTheme="minorEastAsia"/>
          <w:sz w:val="24"/>
          <w:szCs w:val="24"/>
        </w:rPr>
      </w:pPr>
      <w:r w:rsidRPr="113BD811">
        <w:rPr>
          <w:rFonts w:eastAsiaTheme="minorEastAsia"/>
          <w:sz w:val="24"/>
          <w:szCs w:val="24"/>
        </w:rPr>
        <w:t>AOB</w:t>
      </w:r>
    </w:p>
    <w:p w14:paraId="621814BA" w14:textId="4BA9BDEE" w:rsidR="005778B9" w:rsidRDefault="005778B9" w:rsidP="113BD811">
      <w:pPr>
        <w:rPr>
          <w:rFonts w:eastAsiaTheme="minorEastAsia"/>
          <w:sz w:val="24"/>
          <w:szCs w:val="24"/>
        </w:rPr>
      </w:pPr>
    </w:p>
    <w:p w14:paraId="734BE5B6" w14:textId="24ADBFD0" w:rsidR="009E5453" w:rsidRDefault="0612FB2B" w:rsidP="113BD811">
      <w:pPr>
        <w:spacing w:before="240" w:after="240"/>
        <w:rPr>
          <w:rFonts w:eastAsiaTheme="minorEastAsia"/>
          <w:sz w:val="24"/>
          <w:szCs w:val="24"/>
        </w:rPr>
      </w:pPr>
      <w:r w:rsidRPr="113BD811">
        <w:rPr>
          <w:rFonts w:eastAsiaTheme="minorEastAsia"/>
          <w:b/>
          <w:bCs/>
          <w:sz w:val="24"/>
          <w:szCs w:val="24"/>
        </w:rPr>
        <w:t xml:space="preserve">Course Allocation- </w:t>
      </w:r>
      <w:r w:rsidRPr="113BD811">
        <w:rPr>
          <w:rFonts w:eastAsiaTheme="minorEastAsia"/>
          <w:sz w:val="24"/>
          <w:szCs w:val="24"/>
        </w:rPr>
        <w:t xml:space="preserve">A student experienced delays and miscommunication when trying to enrol in electives. </w:t>
      </w:r>
      <w:r w:rsidR="00295B92">
        <w:rPr>
          <w:rFonts w:eastAsiaTheme="minorEastAsia"/>
          <w:sz w:val="24"/>
          <w:szCs w:val="24"/>
        </w:rPr>
        <w:t xml:space="preserve">Various delays meant they could not submit a semester 2 course change request until January. Then it was only after meeting with their student advisor that they were added to the course. They had alredy missed two weeks of teaching. </w:t>
      </w:r>
    </w:p>
    <w:p w14:paraId="4CEA7AC9" w14:textId="1D6C7992" w:rsidR="005778B9" w:rsidRDefault="03DFFFF6" w:rsidP="113BD811">
      <w:pPr>
        <w:spacing w:before="240" w:after="240"/>
        <w:rPr>
          <w:rFonts w:eastAsiaTheme="minorEastAsia"/>
          <w:sz w:val="24"/>
          <w:szCs w:val="24"/>
        </w:rPr>
      </w:pPr>
      <w:r w:rsidRPr="00295B92">
        <w:rPr>
          <w:rFonts w:eastAsiaTheme="minorEastAsia"/>
          <w:sz w:val="24"/>
          <w:szCs w:val="24"/>
        </w:rPr>
        <w:t xml:space="preserve">CE provided an overview of how course enrolment currently works within the university. </w:t>
      </w:r>
      <w:r w:rsidR="00295B92">
        <w:rPr>
          <w:rFonts w:eastAsiaTheme="minorEastAsia"/>
          <w:sz w:val="24"/>
          <w:szCs w:val="24"/>
        </w:rPr>
        <w:t xml:space="preserve">This involves </w:t>
      </w:r>
      <w:proofErr w:type="gramStart"/>
      <w:r w:rsidR="00295B92">
        <w:rPr>
          <w:rFonts w:eastAsiaTheme="minorEastAsia"/>
          <w:sz w:val="24"/>
          <w:szCs w:val="24"/>
        </w:rPr>
        <w:t xml:space="preserve">high </w:t>
      </w:r>
      <w:r w:rsidR="0612FB2B" w:rsidRPr="00295B92">
        <w:rPr>
          <w:rFonts w:eastAsiaTheme="minorEastAsia"/>
          <w:sz w:val="24"/>
          <w:szCs w:val="24"/>
        </w:rPr>
        <w:t xml:space="preserve"> volumes</w:t>
      </w:r>
      <w:proofErr w:type="gramEnd"/>
      <w:r w:rsidR="0612FB2B" w:rsidRPr="00295B92">
        <w:rPr>
          <w:rFonts w:eastAsiaTheme="minorEastAsia"/>
          <w:sz w:val="24"/>
          <w:szCs w:val="24"/>
        </w:rPr>
        <w:t xml:space="preserve"> of manual enrolments across schools, managed by small teams.</w:t>
      </w:r>
      <w:r w:rsidR="737B3270" w:rsidRPr="00295B92">
        <w:rPr>
          <w:rFonts w:eastAsiaTheme="minorEastAsia"/>
          <w:sz w:val="24"/>
          <w:szCs w:val="24"/>
        </w:rPr>
        <w:t xml:space="preserve"> </w:t>
      </w:r>
      <w:r w:rsidR="00A37D54">
        <w:rPr>
          <w:rFonts w:eastAsiaTheme="minorEastAsia"/>
          <w:sz w:val="24"/>
          <w:szCs w:val="24"/>
        </w:rPr>
        <w:t>Some courses also have competition for places</w:t>
      </w:r>
      <w:r w:rsidR="00935EF5">
        <w:rPr>
          <w:rFonts w:eastAsiaTheme="minorEastAsia"/>
          <w:sz w:val="24"/>
          <w:szCs w:val="24"/>
        </w:rPr>
        <w:t xml:space="preserve"> and are high demand. During the run up to the start of semester these teams </w:t>
      </w:r>
      <w:proofErr w:type="gramStart"/>
      <w:r w:rsidR="00935EF5">
        <w:rPr>
          <w:rFonts w:eastAsiaTheme="minorEastAsia"/>
          <w:sz w:val="24"/>
          <w:szCs w:val="24"/>
        </w:rPr>
        <w:t>will  have</w:t>
      </w:r>
      <w:proofErr w:type="gramEnd"/>
      <w:r w:rsidR="00935EF5">
        <w:rPr>
          <w:rFonts w:eastAsiaTheme="minorEastAsia"/>
          <w:sz w:val="24"/>
          <w:szCs w:val="24"/>
        </w:rPr>
        <w:t xml:space="preserve"> competing demands. </w:t>
      </w:r>
    </w:p>
    <w:p w14:paraId="3371EA88" w14:textId="6CEC86E2" w:rsidR="005778B9" w:rsidRDefault="00B35C93" w:rsidP="00B35C93">
      <w:pPr>
        <w:spacing w:before="240" w:after="240"/>
        <w:rPr>
          <w:rFonts w:eastAsiaTheme="minorEastAsia"/>
          <w:sz w:val="24"/>
          <w:szCs w:val="24"/>
        </w:rPr>
      </w:pPr>
      <w:r>
        <w:rPr>
          <w:rFonts w:eastAsiaTheme="minorEastAsia"/>
          <w:sz w:val="24"/>
          <w:szCs w:val="24"/>
        </w:rPr>
        <w:t>Discussions are taking place around</w:t>
      </w:r>
      <w:r w:rsidR="5D36DF30" w:rsidRPr="113BD811">
        <w:rPr>
          <w:rFonts w:eastAsiaTheme="minorEastAsia"/>
          <w:sz w:val="24"/>
          <w:szCs w:val="24"/>
        </w:rPr>
        <w:t xml:space="preserve"> possible d</w:t>
      </w:r>
      <w:r w:rsidR="0612FB2B" w:rsidRPr="113BD811">
        <w:rPr>
          <w:rFonts w:eastAsiaTheme="minorEastAsia"/>
          <w:sz w:val="24"/>
          <w:szCs w:val="24"/>
        </w:rPr>
        <w:t xml:space="preserve">rop-in sessions, like those organised for Semester 1, </w:t>
      </w:r>
      <w:r>
        <w:rPr>
          <w:rFonts w:eastAsiaTheme="minorEastAsia"/>
          <w:sz w:val="24"/>
          <w:szCs w:val="24"/>
        </w:rPr>
        <w:t xml:space="preserve">to help resolve enrolment issues more quickly </w:t>
      </w:r>
      <w:r w:rsidR="0016177C">
        <w:rPr>
          <w:rFonts w:eastAsiaTheme="minorEastAsia"/>
          <w:sz w:val="24"/>
          <w:szCs w:val="24"/>
        </w:rPr>
        <w:t>at the beginning of semester 2.</w:t>
      </w:r>
    </w:p>
    <w:p w14:paraId="53348081" w14:textId="4E218D18" w:rsidR="005778B9" w:rsidRDefault="005778B9" w:rsidP="113BD811">
      <w:pPr>
        <w:spacing w:after="0"/>
        <w:rPr>
          <w:rFonts w:eastAsiaTheme="minorEastAsia"/>
          <w:sz w:val="24"/>
          <w:szCs w:val="24"/>
        </w:rPr>
      </w:pPr>
    </w:p>
    <w:p w14:paraId="226F87A8" w14:textId="48FF8B68" w:rsidR="005778B9" w:rsidRDefault="48EB5212" w:rsidP="113BD811">
      <w:pPr>
        <w:spacing w:after="0"/>
        <w:rPr>
          <w:rFonts w:eastAsiaTheme="minorEastAsia"/>
          <w:sz w:val="24"/>
          <w:szCs w:val="24"/>
        </w:rPr>
      </w:pPr>
      <w:r w:rsidRPr="113BD811">
        <w:rPr>
          <w:rFonts w:eastAsiaTheme="minorEastAsia"/>
          <w:sz w:val="24"/>
          <w:szCs w:val="24"/>
        </w:rPr>
        <w:t>One rep highlighted that f</w:t>
      </w:r>
      <w:r w:rsidR="0612FB2B" w:rsidRPr="113BD811">
        <w:rPr>
          <w:rFonts w:eastAsiaTheme="minorEastAsia"/>
          <w:sz w:val="24"/>
          <w:szCs w:val="24"/>
        </w:rPr>
        <w:t xml:space="preserve">or politics courses, a "traffic light" system was used to indicate course availability, </w:t>
      </w:r>
      <w:r w:rsidR="6C0F674C" w:rsidRPr="113BD811">
        <w:rPr>
          <w:rFonts w:eastAsiaTheme="minorEastAsia"/>
          <w:sz w:val="24"/>
          <w:szCs w:val="24"/>
        </w:rPr>
        <w:t xml:space="preserve">making it clear to students' what courses were more popular and might have limited spaces. </w:t>
      </w:r>
    </w:p>
    <w:p w14:paraId="3AB4A30F" w14:textId="766F4017" w:rsidR="005778B9" w:rsidRDefault="005778B9" w:rsidP="113BD811">
      <w:pPr>
        <w:spacing w:after="0"/>
        <w:rPr>
          <w:rFonts w:eastAsiaTheme="minorEastAsia"/>
          <w:sz w:val="24"/>
          <w:szCs w:val="24"/>
        </w:rPr>
      </w:pPr>
    </w:p>
    <w:p w14:paraId="6346268B" w14:textId="7F0CC580" w:rsidR="00AC5E2D" w:rsidRPr="00AC5E2D" w:rsidRDefault="00AC5E2D" w:rsidP="113BD811">
      <w:pPr>
        <w:spacing w:after="0"/>
        <w:rPr>
          <w:rFonts w:eastAsiaTheme="minorEastAsia"/>
          <w:b/>
          <w:bCs/>
          <w:sz w:val="24"/>
          <w:szCs w:val="24"/>
        </w:rPr>
      </w:pPr>
      <w:r w:rsidRPr="00AC5E2D">
        <w:rPr>
          <w:rFonts w:eastAsiaTheme="minorEastAsia"/>
          <w:b/>
          <w:bCs/>
          <w:sz w:val="24"/>
          <w:szCs w:val="24"/>
        </w:rPr>
        <w:t xml:space="preserve">The below points were raised around course sign up/ course change requests: </w:t>
      </w:r>
    </w:p>
    <w:p w14:paraId="76254B13" w14:textId="4B290F61" w:rsidR="005778B9" w:rsidRDefault="6C0F674C" w:rsidP="113BD811">
      <w:pPr>
        <w:spacing w:after="0"/>
        <w:rPr>
          <w:rFonts w:eastAsiaTheme="minorEastAsia"/>
          <w:sz w:val="24"/>
          <w:szCs w:val="24"/>
        </w:rPr>
      </w:pPr>
      <w:r w:rsidRPr="113BD811">
        <w:rPr>
          <w:rFonts w:eastAsiaTheme="minorEastAsia"/>
          <w:sz w:val="24"/>
          <w:szCs w:val="24"/>
        </w:rPr>
        <w:t>-</w:t>
      </w:r>
      <w:r w:rsidR="0612FB2B" w:rsidRPr="113BD811">
        <w:rPr>
          <w:rFonts w:eastAsiaTheme="minorEastAsia"/>
          <w:sz w:val="24"/>
          <w:szCs w:val="24"/>
        </w:rPr>
        <w:t>Students feel uninformed about which courses are full or likely to fill quickly.</w:t>
      </w:r>
    </w:p>
    <w:p w14:paraId="3235F740" w14:textId="3097178F" w:rsidR="005778B9" w:rsidRDefault="46FEA500" w:rsidP="113BD811">
      <w:pPr>
        <w:spacing w:after="0"/>
        <w:rPr>
          <w:rFonts w:eastAsiaTheme="minorEastAsia"/>
          <w:sz w:val="24"/>
          <w:szCs w:val="24"/>
        </w:rPr>
      </w:pPr>
      <w:r w:rsidRPr="113BD811">
        <w:rPr>
          <w:rFonts w:eastAsiaTheme="minorEastAsia"/>
          <w:sz w:val="24"/>
          <w:szCs w:val="24"/>
        </w:rPr>
        <w:t>-</w:t>
      </w:r>
      <w:r w:rsidR="0612FB2B" w:rsidRPr="113BD811">
        <w:rPr>
          <w:rFonts w:eastAsiaTheme="minorEastAsia"/>
          <w:sz w:val="24"/>
          <w:szCs w:val="24"/>
        </w:rPr>
        <w:t xml:space="preserve"> Students wanting to switch to Semester 2 courses </w:t>
      </w:r>
      <w:r w:rsidR="00DD7461">
        <w:rPr>
          <w:rFonts w:eastAsiaTheme="minorEastAsia"/>
          <w:sz w:val="24"/>
          <w:szCs w:val="24"/>
        </w:rPr>
        <w:t xml:space="preserve">midway through </w:t>
      </w:r>
      <w:r w:rsidR="0612FB2B" w:rsidRPr="113BD811">
        <w:rPr>
          <w:rFonts w:eastAsiaTheme="minorEastAsia"/>
          <w:sz w:val="24"/>
          <w:szCs w:val="24"/>
        </w:rPr>
        <w:t xml:space="preserve">Semester 1 found </w:t>
      </w:r>
      <w:r w:rsidR="00DD7461">
        <w:rPr>
          <w:rFonts w:eastAsiaTheme="minorEastAsia"/>
          <w:sz w:val="24"/>
          <w:szCs w:val="24"/>
        </w:rPr>
        <w:t xml:space="preserve">the course </w:t>
      </w:r>
      <w:proofErr w:type="gramStart"/>
      <w:r w:rsidR="00DD7461">
        <w:rPr>
          <w:rFonts w:eastAsiaTheme="minorEastAsia"/>
          <w:sz w:val="24"/>
          <w:szCs w:val="24"/>
        </w:rPr>
        <w:t xml:space="preserve">to </w:t>
      </w:r>
      <w:r w:rsidR="0612FB2B" w:rsidRPr="113BD811">
        <w:rPr>
          <w:rFonts w:eastAsiaTheme="minorEastAsia"/>
          <w:sz w:val="24"/>
          <w:szCs w:val="24"/>
        </w:rPr>
        <w:t xml:space="preserve"> full</w:t>
      </w:r>
      <w:proofErr w:type="gramEnd"/>
      <w:r w:rsidR="0612FB2B" w:rsidRPr="113BD811">
        <w:rPr>
          <w:rFonts w:eastAsiaTheme="minorEastAsia"/>
          <w:sz w:val="24"/>
          <w:szCs w:val="24"/>
        </w:rPr>
        <w:t xml:space="preserve"> with </w:t>
      </w:r>
      <w:r w:rsidR="00DD7461">
        <w:rPr>
          <w:rFonts w:eastAsiaTheme="minorEastAsia"/>
          <w:sz w:val="24"/>
          <w:szCs w:val="24"/>
        </w:rPr>
        <w:t xml:space="preserve">and had no way to know this </w:t>
      </w:r>
      <w:proofErr w:type="spellStart"/>
      <w:r w:rsidR="00DD7461">
        <w:rPr>
          <w:rFonts w:eastAsiaTheme="minorEastAsia"/>
          <w:sz w:val="24"/>
          <w:szCs w:val="24"/>
        </w:rPr>
        <w:t>before hand</w:t>
      </w:r>
      <w:proofErr w:type="spellEnd"/>
      <w:r w:rsidR="00DD7461">
        <w:rPr>
          <w:rFonts w:eastAsiaTheme="minorEastAsia"/>
          <w:sz w:val="24"/>
          <w:szCs w:val="24"/>
        </w:rPr>
        <w:t>.</w:t>
      </w:r>
    </w:p>
    <w:p w14:paraId="4EE5D870" w14:textId="2C6DA662" w:rsidR="005778B9" w:rsidRDefault="75F83956" w:rsidP="113BD811">
      <w:pPr>
        <w:spacing w:after="0"/>
        <w:rPr>
          <w:rFonts w:eastAsiaTheme="minorEastAsia"/>
          <w:sz w:val="24"/>
          <w:szCs w:val="24"/>
        </w:rPr>
      </w:pPr>
      <w:r w:rsidRPr="113BD811">
        <w:rPr>
          <w:rFonts w:eastAsiaTheme="minorEastAsia"/>
          <w:sz w:val="24"/>
          <w:szCs w:val="24"/>
        </w:rPr>
        <w:t>-</w:t>
      </w:r>
      <w:r w:rsidR="00B8122B">
        <w:rPr>
          <w:rFonts w:eastAsiaTheme="minorEastAsia"/>
          <w:sz w:val="24"/>
          <w:szCs w:val="24"/>
        </w:rPr>
        <w:t xml:space="preserve">Requests to change course in semester 2 should be actioned sooner so students do not miss weeks of teaching. </w:t>
      </w:r>
    </w:p>
    <w:p w14:paraId="3F079C6E" w14:textId="5C6AC811" w:rsidR="005778B9" w:rsidRDefault="66A2C7E6" w:rsidP="113BD811">
      <w:pPr>
        <w:spacing w:after="0"/>
        <w:rPr>
          <w:rFonts w:eastAsiaTheme="minorEastAsia"/>
          <w:sz w:val="24"/>
          <w:szCs w:val="24"/>
        </w:rPr>
      </w:pPr>
      <w:r w:rsidRPr="113BD811">
        <w:rPr>
          <w:rFonts w:eastAsiaTheme="minorEastAsia"/>
          <w:sz w:val="24"/>
          <w:szCs w:val="24"/>
        </w:rPr>
        <w:t>-</w:t>
      </w:r>
      <w:r w:rsidR="00AC5E2D">
        <w:rPr>
          <w:rFonts w:eastAsiaTheme="minorEastAsia"/>
          <w:sz w:val="24"/>
          <w:szCs w:val="24"/>
        </w:rPr>
        <w:t>One idea may be to record</w:t>
      </w:r>
      <w:r w:rsidR="0612FB2B" w:rsidRPr="113BD811">
        <w:rPr>
          <w:rFonts w:eastAsiaTheme="minorEastAsia"/>
          <w:sz w:val="24"/>
          <w:szCs w:val="24"/>
        </w:rPr>
        <w:t xml:space="preserve"> or provide materials for the first two weeks of lectures to support late joiners.</w:t>
      </w:r>
    </w:p>
    <w:p w14:paraId="06B4A5C2" w14:textId="568D7E05" w:rsidR="005778B9" w:rsidRDefault="5C6C4690" w:rsidP="113BD811">
      <w:pPr>
        <w:spacing w:after="0"/>
        <w:rPr>
          <w:rFonts w:eastAsiaTheme="minorEastAsia"/>
          <w:sz w:val="24"/>
          <w:szCs w:val="24"/>
        </w:rPr>
      </w:pPr>
      <w:r w:rsidRPr="113BD811">
        <w:rPr>
          <w:rFonts w:eastAsiaTheme="minorEastAsia"/>
          <w:sz w:val="24"/>
          <w:szCs w:val="24"/>
        </w:rPr>
        <w:t>-</w:t>
      </w:r>
      <w:r w:rsidR="00AC5E2D">
        <w:rPr>
          <w:rFonts w:eastAsiaTheme="minorEastAsia"/>
          <w:sz w:val="24"/>
          <w:szCs w:val="24"/>
        </w:rPr>
        <w:t>C</w:t>
      </w:r>
      <w:r w:rsidRPr="113BD811">
        <w:rPr>
          <w:rFonts w:eastAsiaTheme="minorEastAsia"/>
          <w:sz w:val="24"/>
          <w:szCs w:val="24"/>
        </w:rPr>
        <w:t xml:space="preserve">ourse change form should </w:t>
      </w:r>
      <w:r w:rsidR="009E5453" w:rsidRPr="113BD811">
        <w:rPr>
          <w:rFonts w:eastAsiaTheme="minorEastAsia"/>
          <w:sz w:val="24"/>
          <w:szCs w:val="24"/>
        </w:rPr>
        <w:t>reminder</w:t>
      </w:r>
      <w:r w:rsidRPr="113BD811">
        <w:rPr>
          <w:rFonts w:eastAsiaTheme="minorEastAsia"/>
          <w:sz w:val="24"/>
          <w:szCs w:val="24"/>
        </w:rPr>
        <w:t xml:space="preserve"> students to check path for </w:t>
      </w:r>
      <w:r w:rsidR="009E5453" w:rsidRPr="113BD811">
        <w:rPr>
          <w:rFonts w:eastAsiaTheme="minorEastAsia"/>
          <w:sz w:val="24"/>
          <w:szCs w:val="24"/>
        </w:rPr>
        <w:t>timetabling</w:t>
      </w:r>
      <w:r w:rsidRPr="113BD811">
        <w:rPr>
          <w:rFonts w:eastAsiaTheme="minorEastAsia"/>
          <w:sz w:val="24"/>
          <w:szCs w:val="24"/>
        </w:rPr>
        <w:t xml:space="preserve"> clashes, as can be </w:t>
      </w:r>
      <w:r w:rsidR="009E5453" w:rsidRPr="113BD811">
        <w:rPr>
          <w:rFonts w:eastAsiaTheme="minorEastAsia"/>
          <w:sz w:val="24"/>
          <w:szCs w:val="24"/>
        </w:rPr>
        <w:t>forgotten</w:t>
      </w:r>
      <w:r w:rsidRPr="113BD811">
        <w:rPr>
          <w:rFonts w:eastAsiaTheme="minorEastAsia"/>
          <w:sz w:val="24"/>
          <w:szCs w:val="24"/>
        </w:rPr>
        <w:t xml:space="preserve"> and lead to issues. </w:t>
      </w:r>
    </w:p>
    <w:p w14:paraId="1AE900DF" w14:textId="706A7E32" w:rsidR="00955F73" w:rsidRDefault="00955F73" w:rsidP="02CE5220">
      <w:pPr>
        <w:spacing w:after="0"/>
        <w:rPr>
          <w:rFonts w:eastAsiaTheme="minorEastAsia"/>
          <w:sz w:val="24"/>
          <w:szCs w:val="24"/>
        </w:rPr>
      </w:pPr>
      <w:r w:rsidRPr="02CE5220">
        <w:rPr>
          <w:rFonts w:eastAsiaTheme="minorEastAsia"/>
          <w:sz w:val="24"/>
          <w:szCs w:val="24"/>
        </w:rPr>
        <w:t xml:space="preserve">--Encourage staff to highlight pathways within introductory courses and link them to honours-level options would be a great way to identify </w:t>
      </w:r>
      <w:r w:rsidR="4B61746F" w:rsidRPr="02CE5220">
        <w:rPr>
          <w:rFonts w:eastAsiaTheme="minorEastAsia"/>
          <w:sz w:val="24"/>
          <w:szCs w:val="24"/>
        </w:rPr>
        <w:t>courses,</w:t>
      </w:r>
      <w:r w:rsidRPr="02CE5220">
        <w:rPr>
          <w:rFonts w:eastAsiaTheme="minorEastAsia"/>
          <w:sz w:val="24"/>
          <w:szCs w:val="24"/>
        </w:rPr>
        <w:t xml:space="preserve"> and these students might be interested in. </w:t>
      </w:r>
    </w:p>
    <w:p w14:paraId="7A73AAC3" w14:textId="77D31977" w:rsidR="00955F73" w:rsidRDefault="00955F73" w:rsidP="113BD811">
      <w:pPr>
        <w:spacing w:after="0"/>
        <w:rPr>
          <w:rFonts w:eastAsiaTheme="minorEastAsia"/>
          <w:sz w:val="24"/>
          <w:szCs w:val="24"/>
        </w:rPr>
      </w:pPr>
    </w:p>
    <w:p w14:paraId="109BF89E" w14:textId="40279CC0" w:rsidR="005778B9" w:rsidRDefault="005778B9" w:rsidP="113BD811">
      <w:pPr>
        <w:spacing w:after="0"/>
        <w:rPr>
          <w:rFonts w:eastAsiaTheme="minorEastAsia"/>
          <w:sz w:val="24"/>
          <w:szCs w:val="24"/>
        </w:rPr>
      </w:pPr>
    </w:p>
    <w:p w14:paraId="7B08A3A4" w14:textId="2EA52A8A" w:rsidR="005778B9" w:rsidRDefault="0612FB2B" w:rsidP="113BD811">
      <w:pPr>
        <w:spacing w:before="240" w:after="240"/>
        <w:rPr>
          <w:rFonts w:eastAsiaTheme="minorEastAsia"/>
          <w:sz w:val="24"/>
          <w:szCs w:val="24"/>
        </w:rPr>
      </w:pPr>
      <w:r w:rsidRPr="113BD811">
        <w:rPr>
          <w:rFonts w:eastAsiaTheme="minorEastAsia"/>
          <w:b/>
          <w:bCs/>
          <w:sz w:val="24"/>
          <w:szCs w:val="24"/>
        </w:rPr>
        <w:t>First-Year Support for Course Choices</w:t>
      </w:r>
      <w:r w:rsidRPr="113BD811">
        <w:rPr>
          <w:rFonts w:eastAsiaTheme="minorEastAsia"/>
          <w:sz w:val="24"/>
          <w:szCs w:val="24"/>
        </w:rPr>
        <w:t>:</w:t>
      </w:r>
      <w:r w:rsidR="3ACE86B8" w:rsidRPr="113BD811">
        <w:rPr>
          <w:rFonts w:eastAsiaTheme="minorEastAsia"/>
          <w:sz w:val="24"/>
          <w:szCs w:val="24"/>
        </w:rPr>
        <w:t xml:space="preserve"> It was </w:t>
      </w:r>
      <w:r w:rsidR="002A740F" w:rsidRPr="113BD811">
        <w:rPr>
          <w:rFonts w:eastAsiaTheme="minorEastAsia"/>
          <w:sz w:val="24"/>
          <w:szCs w:val="24"/>
        </w:rPr>
        <w:t>flagged</w:t>
      </w:r>
      <w:r w:rsidR="3ACE86B8" w:rsidRPr="113BD811">
        <w:rPr>
          <w:rFonts w:eastAsiaTheme="minorEastAsia"/>
          <w:sz w:val="24"/>
          <w:szCs w:val="24"/>
        </w:rPr>
        <w:t xml:space="preserve"> that f</w:t>
      </w:r>
      <w:r w:rsidRPr="113BD811">
        <w:rPr>
          <w:rFonts w:eastAsiaTheme="minorEastAsia"/>
          <w:sz w:val="24"/>
          <w:szCs w:val="24"/>
        </w:rPr>
        <w:t>irst-year students often struggle to understand how course selection works due to unclear communication</w:t>
      </w:r>
      <w:r w:rsidR="1A521272" w:rsidRPr="113BD811">
        <w:rPr>
          <w:rFonts w:eastAsiaTheme="minorEastAsia"/>
          <w:sz w:val="24"/>
          <w:szCs w:val="24"/>
        </w:rPr>
        <w:t>.</w:t>
      </w:r>
    </w:p>
    <w:p w14:paraId="5E524AA4" w14:textId="77777777" w:rsidR="0099419F" w:rsidRDefault="0099419F" w:rsidP="0099419F">
      <w:pPr>
        <w:spacing w:after="0"/>
        <w:rPr>
          <w:rFonts w:eastAsiaTheme="minorEastAsia"/>
          <w:sz w:val="24"/>
          <w:szCs w:val="24"/>
        </w:rPr>
      </w:pPr>
      <w:r w:rsidRPr="113BD811">
        <w:rPr>
          <w:rFonts w:eastAsiaTheme="minorEastAsia"/>
          <w:sz w:val="24"/>
          <w:szCs w:val="24"/>
        </w:rPr>
        <w:t xml:space="preserve">The student council is setting up a takes for to discuss course selection and course changes. </w:t>
      </w:r>
    </w:p>
    <w:p w14:paraId="0BF6C461" w14:textId="77777777" w:rsidR="0099419F" w:rsidRDefault="0099419F" w:rsidP="0099419F">
      <w:pPr>
        <w:spacing w:after="0"/>
        <w:rPr>
          <w:rFonts w:eastAsiaTheme="minorEastAsia"/>
          <w:sz w:val="24"/>
          <w:szCs w:val="24"/>
        </w:rPr>
      </w:pPr>
    </w:p>
    <w:p w14:paraId="322EBD59" w14:textId="49383284" w:rsidR="0099419F" w:rsidRDefault="0099419F" w:rsidP="0099419F">
      <w:pPr>
        <w:spacing w:after="0"/>
        <w:rPr>
          <w:rFonts w:eastAsiaTheme="minorEastAsia"/>
          <w:sz w:val="24"/>
          <w:szCs w:val="24"/>
        </w:rPr>
      </w:pPr>
      <w:r w:rsidRPr="113BD811">
        <w:rPr>
          <w:rFonts w:eastAsiaTheme="minorEastAsia"/>
          <w:sz w:val="24"/>
          <w:szCs w:val="24"/>
        </w:rPr>
        <w:t>CE let the reps know that there is ongoing work in terms of having a clear academic who can help advise students on course choices.</w:t>
      </w:r>
    </w:p>
    <w:p w14:paraId="2B7551D3" w14:textId="2EA66FAD" w:rsidR="005778B9" w:rsidRDefault="35531DA2" w:rsidP="113BD811">
      <w:pPr>
        <w:spacing w:before="240" w:after="240"/>
        <w:rPr>
          <w:rFonts w:eastAsiaTheme="minorEastAsia"/>
          <w:sz w:val="24"/>
          <w:szCs w:val="24"/>
        </w:rPr>
      </w:pPr>
      <w:r w:rsidRPr="113BD811">
        <w:rPr>
          <w:rFonts w:eastAsiaTheme="minorEastAsia"/>
          <w:b/>
          <w:bCs/>
          <w:sz w:val="24"/>
          <w:szCs w:val="24"/>
        </w:rPr>
        <w:t>Action</w:t>
      </w:r>
      <w:r w:rsidRPr="113BD811">
        <w:rPr>
          <w:rFonts w:eastAsiaTheme="minorEastAsia"/>
          <w:sz w:val="24"/>
          <w:szCs w:val="24"/>
        </w:rPr>
        <w:t xml:space="preserve">: CE/NC </w:t>
      </w:r>
      <w:r w:rsidR="00955F73">
        <w:rPr>
          <w:rFonts w:eastAsiaTheme="minorEastAsia"/>
          <w:sz w:val="24"/>
          <w:szCs w:val="24"/>
        </w:rPr>
        <w:t xml:space="preserve">note </w:t>
      </w:r>
      <w:r w:rsidR="00955F73" w:rsidRPr="113BD811">
        <w:rPr>
          <w:rFonts w:eastAsiaTheme="minorEastAsia"/>
          <w:sz w:val="24"/>
          <w:szCs w:val="24"/>
        </w:rPr>
        <w:t>issues</w:t>
      </w:r>
      <w:r w:rsidRPr="113BD811">
        <w:rPr>
          <w:rFonts w:eastAsiaTheme="minorEastAsia"/>
          <w:sz w:val="24"/>
          <w:szCs w:val="24"/>
        </w:rPr>
        <w:t xml:space="preserve"> raised </w:t>
      </w:r>
      <w:r w:rsidR="002A740F" w:rsidRPr="113BD811">
        <w:rPr>
          <w:rFonts w:eastAsiaTheme="minorEastAsia"/>
          <w:sz w:val="24"/>
          <w:szCs w:val="24"/>
        </w:rPr>
        <w:t>around</w:t>
      </w:r>
      <w:r w:rsidRPr="113BD811">
        <w:rPr>
          <w:rFonts w:eastAsiaTheme="minorEastAsia"/>
          <w:sz w:val="24"/>
          <w:szCs w:val="24"/>
        </w:rPr>
        <w:t xml:space="preserve"> </w:t>
      </w:r>
      <w:r w:rsidR="002A740F" w:rsidRPr="113BD811">
        <w:rPr>
          <w:rFonts w:eastAsiaTheme="minorEastAsia"/>
          <w:sz w:val="24"/>
          <w:szCs w:val="24"/>
        </w:rPr>
        <w:t>course</w:t>
      </w:r>
      <w:r w:rsidRPr="113BD811">
        <w:rPr>
          <w:rFonts w:eastAsiaTheme="minorEastAsia"/>
          <w:sz w:val="24"/>
          <w:szCs w:val="24"/>
        </w:rPr>
        <w:t xml:space="preserve"> enrolment and </w:t>
      </w:r>
      <w:r w:rsidR="002A740F">
        <w:rPr>
          <w:rFonts w:eastAsiaTheme="minorEastAsia"/>
          <w:sz w:val="24"/>
          <w:szCs w:val="24"/>
        </w:rPr>
        <w:t>continue</w:t>
      </w:r>
      <w:r w:rsidRPr="113BD811">
        <w:rPr>
          <w:rFonts w:eastAsiaTheme="minorEastAsia"/>
          <w:sz w:val="24"/>
          <w:szCs w:val="24"/>
        </w:rPr>
        <w:t xml:space="preserve"> discussions around sessions to help students </w:t>
      </w:r>
      <w:r w:rsidR="002A740F" w:rsidRPr="113BD811">
        <w:rPr>
          <w:rFonts w:eastAsiaTheme="minorEastAsia"/>
          <w:sz w:val="24"/>
          <w:szCs w:val="24"/>
        </w:rPr>
        <w:t>struggling</w:t>
      </w:r>
      <w:r w:rsidRPr="113BD811">
        <w:rPr>
          <w:rFonts w:eastAsiaTheme="minorEastAsia"/>
          <w:sz w:val="24"/>
          <w:szCs w:val="24"/>
        </w:rPr>
        <w:t xml:space="preserve"> </w:t>
      </w:r>
      <w:r w:rsidR="002A740F" w:rsidRPr="113BD811">
        <w:rPr>
          <w:rFonts w:eastAsiaTheme="minorEastAsia"/>
          <w:sz w:val="24"/>
          <w:szCs w:val="24"/>
        </w:rPr>
        <w:t>with</w:t>
      </w:r>
      <w:r w:rsidRPr="113BD811">
        <w:rPr>
          <w:rFonts w:eastAsiaTheme="minorEastAsia"/>
          <w:sz w:val="24"/>
          <w:szCs w:val="24"/>
        </w:rPr>
        <w:t xml:space="preserve"> </w:t>
      </w:r>
      <w:r w:rsidR="002A740F" w:rsidRPr="113BD811">
        <w:rPr>
          <w:rFonts w:eastAsiaTheme="minorEastAsia"/>
          <w:sz w:val="24"/>
          <w:szCs w:val="24"/>
        </w:rPr>
        <w:t>course</w:t>
      </w:r>
      <w:r w:rsidRPr="113BD811">
        <w:rPr>
          <w:rFonts w:eastAsiaTheme="minorEastAsia"/>
          <w:sz w:val="24"/>
          <w:szCs w:val="24"/>
        </w:rPr>
        <w:t xml:space="preserve"> enrolment and course chang</w:t>
      </w:r>
      <w:r w:rsidR="0099419F">
        <w:rPr>
          <w:rFonts w:eastAsiaTheme="minorEastAsia"/>
          <w:sz w:val="24"/>
          <w:szCs w:val="24"/>
        </w:rPr>
        <w:t>e requests</w:t>
      </w:r>
      <w:r w:rsidRPr="113BD811">
        <w:rPr>
          <w:rFonts w:eastAsiaTheme="minorEastAsia"/>
          <w:sz w:val="24"/>
          <w:szCs w:val="24"/>
        </w:rPr>
        <w:t xml:space="preserve">. </w:t>
      </w:r>
    </w:p>
    <w:p w14:paraId="0975794C" w14:textId="03855306" w:rsidR="005778B9" w:rsidRDefault="00726142" w:rsidP="113BD811">
      <w:pPr>
        <w:spacing w:after="0"/>
        <w:rPr>
          <w:rFonts w:eastAsiaTheme="minorEastAsia"/>
          <w:sz w:val="24"/>
          <w:szCs w:val="24"/>
        </w:rPr>
      </w:pPr>
      <w:r>
        <w:rPr>
          <w:rFonts w:eastAsiaTheme="minorEastAsia"/>
          <w:b/>
          <w:bCs/>
          <w:sz w:val="24"/>
          <w:szCs w:val="24"/>
        </w:rPr>
        <w:t>General positive feedback:</w:t>
      </w:r>
    </w:p>
    <w:p w14:paraId="149C82F5" w14:textId="0B401D4C" w:rsidR="005778B9" w:rsidRDefault="55A4CB6D" w:rsidP="113BD811">
      <w:pPr>
        <w:pStyle w:val="ListParagraph"/>
        <w:numPr>
          <w:ilvl w:val="0"/>
          <w:numId w:val="7"/>
        </w:numPr>
        <w:rPr>
          <w:rFonts w:eastAsiaTheme="minorEastAsia"/>
          <w:sz w:val="24"/>
          <w:szCs w:val="24"/>
        </w:rPr>
      </w:pPr>
      <w:r w:rsidRPr="113BD811">
        <w:rPr>
          <w:rFonts w:eastAsiaTheme="minorEastAsia"/>
          <w:sz w:val="24"/>
          <w:szCs w:val="24"/>
        </w:rPr>
        <w:t>Positive feedback was given for the SPS breakfast!</w:t>
      </w:r>
    </w:p>
    <w:p w14:paraId="0AA5DAC0" w14:textId="68DB992F" w:rsidR="005778B9" w:rsidRDefault="00726142" w:rsidP="113BD811">
      <w:pPr>
        <w:pStyle w:val="ListParagraph"/>
        <w:numPr>
          <w:ilvl w:val="0"/>
          <w:numId w:val="7"/>
        </w:numPr>
        <w:rPr>
          <w:rFonts w:eastAsiaTheme="minorEastAsia"/>
          <w:sz w:val="24"/>
          <w:szCs w:val="24"/>
        </w:rPr>
      </w:pPr>
      <w:r w:rsidRPr="113BD811">
        <w:rPr>
          <w:rFonts w:eastAsiaTheme="minorEastAsia"/>
          <w:sz w:val="24"/>
          <w:szCs w:val="24"/>
        </w:rPr>
        <w:t>Positive</w:t>
      </w:r>
      <w:r w:rsidR="55A4CB6D" w:rsidRPr="113BD811">
        <w:rPr>
          <w:rFonts w:eastAsiaTheme="minorEastAsia"/>
          <w:sz w:val="24"/>
          <w:szCs w:val="24"/>
        </w:rPr>
        <w:t xml:space="preserve"> feedback was given for the </w:t>
      </w:r>
      <w:r w:rsidRPr="113BD811">
        <w:rPr>
          <w:rFonts w:eastAsiaTheme="minorEastAsia"/>
          <w:sz w:val="24"/>
          <w:szCs w:val="24"/>
        </w:rPr>
        <w:t>suggestion</w:t>
      </w:r>
      <w:r w:rsidR="55A4CB6D" w:rsidRPr="113BD811">
        <w:rPr>
          <w:rFonts w:eastAsiaTheme="minorEastAsia"/>
          <w:sz w:val="24"/>
          <w:szCs w:val="24"/>
        </w:rPr>
        <w:t xml:space="preserve"> of a news later.</w:t>
      </w:r>
    </w:p>
    <w:p w14:paraId="7FE4A4E0" w14:textId="7DD0BEB2" w:rsidR="005778B9" w:rsidRDefault="55A4CB6D" w:rsidP="113BD811">
      <w:pPr>
        <w:pStyle w:val="ListParagraph"/>
        <w:numPr>
          <w:ilvl w:val="0"/>
          <w:numId w:val="7"/>
        </w:numPr>
        <w:rPr>
          <w:rFonts w:eastAsiaTheme="minorEastAsia"/>
          <w:sz w:val="24"/>
          <w:szCs w:val="24"/>
        </w:rPr>
      </w:pPr>
      <w:r w:rsidRPr="113BD811">
        <w:rPr>
          <w:rFonts w:eastAsiaTheme="minorEastAsia"/>
          <w:sz w:val="24"/>
          <w:szCs w:val="24"/>
        </w:rPr>
        <w:t xml:space="preserve">WP lunches were praised. </w:t>
      </w:r>
    </w:p>
    <w:p w14:paraId="5016DF6D" w14:textId="09AE80E4" w:rsidR="59F9AA3E" w:rsidRDefault="59F9AA3E" w:rsidP="113BD811">
      <w:pPr>
        <w:rPr>
          <w:rFonts w:eastAsiaTheme="minorEastAsia"/>
          <w:sz w:val="24"/>
          <w:szCs w:val="24"/>
        </w:rPr>
      </w:pPr>
      <w:r w:rsidRPr="113BD811">
        <w:rPr>
          <w:rFonts w:eastAsiaTheme="minorEastAsia"/>
          <w:b/>
          <w:bCs/>
          <w:sz w:val="24"/>
          <w:szCs w:val="24"/>
        </w:rPr>
        <w:t xml:space="preserve">Attendance and participation on courses- </w:t>
      </w:r>
      <w:r w:rsidR="637FD4DB" w:rsidRPr="113BD811">
        <w:rPr>
          <w:rFonts w:eastAsiaTheme="minorEastAsia"/>
          <w:sz w:val="24"/>
          <w:szCs w:val="24"/>
        </w:rPr>
        <w:t xml:space="preserve">NC asked the reps about how their </w:t>
      </w:r>
      <w:r w:rsidR="00726142">
        <w:rPr>
          <w:rFonts w:eastAsiaTheme="minorEastAsia"/>
          <w:sz w:val="24"/>
          <w:szCs w:val="24"/>
        </w:rPr>
        <w:t>experience</w:t>
      </w:r>
      <w:r w:rsidR="637FD4DB" w:rsidRPr="113BD811">
        <w:rPr>
          <w:rFonts w:eastAsiaTheme="minorEastAsia"/>
          <w:sz w:val="24"/>
          <w:szCs w:val="24"/>
        </w:rPr>
        <w:t xml:space="preserve"> of attendance had been, as he had noticed in his own course that </w:t>
      </w:r>
      <w:r w:rsidR="00726142">
        <w:rPr>
          <w:rFonts w:eastAsiaTheme="minorEastAsia"/>
          <w:sz w:val="24"/>
          <w:szCs w:val="24"/>
        </w:rPr>
        <w:t>attendance</w:t>
      </w:r>
      <w:r w:rsidR="637FD4DB" w:rsidRPr="113BD811">
        <w:rPr>
          <w:rFonts w:eastAsiaTheme="minorEastAsia"/>
          <w:sz w:val="24"/>
          <w:szCs w:val="24"/>
        </w:rPr>
        <w:t xml:space="preserve"> could be low. The </w:t>
      </w:r>
      <w:proofErr w:type="gramStart"/>
      <w:r w:rsidR="00726142">
        <w:rPr>
          <w:rFonts w:eastAsiaTheme="minorEastAsia"/>
          <w:sz w:val="24"/>
          <w:szCs w:val="24"/>
        </w:rPr>
        <w:t xml:space="preserve">reps </w:t>
      </w:r>
      <w:r w:rsidR="637FD4DB" w:rsidRPr="113BD811">
        <w:rPr>
          <w:rFonts w:eastAsiaTheme="minorEastAsia"/>
          <w:sz w:val="24"/>
          <w:szCs w:val="24"/>
        </w:rPr>
        <w:t xml:space="preserve"> </w:t>
      </w:r>
      <w:r w:rsidR="00726142" w:rsidRPr="113BD811">
        <w:rPr>
          <w:rFonts w:eastAsiaTheme="minorEastAsia"/>
          <w:sz w:val="24"/>
          <w:szCs w:val="24"/>
        </w:rPr>
        <w:t>provided</w:t>
      </w:r>
      <w:proofErr w:type="gramEnd"/>
      <w:r w:rsidR="637FD4DB" w:rsidRPr="113BD811">
        <w:rPr>
          <w:rFonts w:eastAsiaTheme="minorEastAsia"/>
          <w:sz w:val="24"/>
          <w:szCs w:val="24"/>
        </w:rPr>
        <w:t xml:space="preserve"> the following feedback: </w:t>
      </w:r>
    </w:p>
    <w:p w14:paraId="2D507617" w14:textId="49E1EEEE" w:rsidR="637FD4DB" w:rsidRDefault="637FD4DB" w:rsidP="113BD811">
      <w:pPr>
        <w:pStyle w:val="ListParagraph"/>
        <w:numPr>
          <w:ilvl w:val="0"/>
          <w:numId w:val="2"/>
        </w:numPr>
        <w:spacing w:after="0"/>
        <w:rPr>
          <w:rFonts w:eastAsiaTheme="minorEastAsia"/>
          <w:sz w:val="24"/>
          <w:szCs w:val="24"/>
        </w:rPr>
      </w:pPr>
      <w:r w:rsidRPr="113BD811">
        <w:rPr>
          <w:rFonts w:eastAsiaTheme="minorEastAsia"/>
          <w:sz w:val="24"/>
          <w:szCs w:val="24"/>
        </w:rPr>
        <w:t xml:space="preserve">One rep said that students were often unaware that attendance is recorded. </w:t>
      </w:r>
    </w:p>
    <w:p w14:paraId="3569A50D" w14:textId="347213D1" w:rsidR="637FD4DB" w:rsidRDefault="637FD4DB" w:rsidP="113BD811">
      <w:pPr>
        <w:spacing w:after="0"/>
        <w:ind w:left="720"/>
        <w:rPr>
          <w:rFonts w:eastAsiaTheme="minorEastAsia"/>
          <w:sz w:val="24"/>
          <w:szCs w:val="24"/>
        </w:rPr>
      </w:pPr>
      <w:r w:rsidRPr="113BD811">
        <w:rPr>
          <w:rFonts w:eastAsiaTheme="minorEastAsia"/>
          <w:sz w:val="24"/>
          <w:szCs w:val="24"/>
        </w:rPr>
        <w:t>-</w:t>
      </w:r>
      <w:r w:rsidR="00513338">
        <w:rPr>
          <w:rFonts w:eastAsiaTheme="minorEastAsia"/>
          <w:sz w:val="24"/>
          <w:szCs w:val="24"/>
        </w:rPr>
        <w:t>Marking participation</w:t>
      </w:r>
      <w:r w:rsidRPr="113BD811">
        <w:rPr>
          <w:rFonts w:eastAsiaTheme="minorEastAsia"/>
          <w:sz w:val="24"/>
          <w:szCs w:val="24"/>
        </w:rPr>
        <w:t xml:space="preserve"> </w:t>
      </w:r>
      <w:r w:rsidR="00513338">
        <w:rPr>
          <w:rFonts w:eastAsiaTheme="minorEastAsia"/>
          <w:sz w:val="24"/>
          <w:szCs w:val="24"/>
        </w:rPr>
        <w:t>was felt to improve</w:t>
      </w:r>
      <w:r w:rsidRPr="113BD811">
        <w:rPr>
          <w:rFonts w:eastAsiaTheme="minorEastAsia"/>
          <w:sz w:val="24"/>
          <w:szCs w:val="24"/>
        </w:rPr>
        <w:t xml:space="preserve"> engagement, encouraging attendance and discussion</w:t>
      </w:r>
      <w:r w:rsidR="1F5D455D" w:rsidRPr="113BD811">
        <w:rPr>
          <w:rFonts w:eastAsiaTheme="minorEastAsia"/>
          <w:sz w:val="24"/>
          <w:szCs w:val="24"/>
        </w:rPr>
        <w:t xml:space="preserve"> and was </w:t>
      </w:r>
      <w:r w:rsidR="00513338">
        <w:rPr>
          <w:rFonts w:eastAsiaTheme="minorEastAsia"/>
          <w:sz w:val="24"/>
          <w:szCs w:val="24"/>
        </w:rPr>
        <w:t>generally</w:t>
      </w:r>
      <w:r w:rsidR="1F5D455D" w:rsidRPr="113BD811">
        <w:rPr>
          <w:rFonts w:eastAsiaTheme="minorEastAsia"/>
          <w:sz w:val="24"/>
          <w:szCs w:val="24"/>
        </w:rPr>
        <w:t xml:space="preserve"> viewed as a positive component of a course. </w:t>
      </w:r>
    </w:p>
    <w:p w14:paraId="36C94418" w14:textId="6939838F" w:rsidR="637FD4DB" w:rsidRDefault="637FD4DB" w:rsidP="113BD811">
      <w:pPr>
        <w:spacing w:after="0"/>
        <w:ind w:left="720"/>
        <w:rPr>
          <w:rFonts w:eastAsiaTheme="minorEastAsia"/>
          <w:sz w:val="24"/>
          <w:szCs w:val="24"/>
        </w:rPr>
      </w:pPr>
      <w:r w:rsidRPr="113BD811">
        <w:rPr>
          <w:rFonts w:eastAsiaTheme="minorEastAsia"/>
          <w:sz w:val="24"/>
          <w:szCs w:val="24"/>
        </w:rPr>
        <w:t xml:space="preserve">- </w:t>
      </w:r>
      <w:r w:rsidR="7A9C15A6" w:rsidRPr="113BD811">
        <w:rPr>
          <w:rFonts w:eastAsiaTheme="minorEastAsia"/>
          <w:sz w:val="24"/>
          <w:szCs w:val="24"/>
        </w:rPr>
        <w:t>There have been instances where a student participated in the same way in two separate tutorials but received significantly different participation marks (e.g., one tutor awarded 85, while another gave 62 for similar contributions).</w:t>
      </w:r>
    </w:p>
    <w:p w14:paraId="76CCBAB5" w14:textId="16F741FB" w:rsidR="5694763C" w:rsidRDefault="5694763C" w:rsidP="113BD811">
      <w:pPr>
        <w:spacing w:before="240" w:after="240"/>
        <w:ind w:left="720"/>
        <w:rPr>
          <w:rFonts w:eastAsiaTheme="minorEastAsia"/>
          <w:sz w:val="24"/>
          <w:szCs w:val="24"/>
        </w:rPr>
      </w:pPr>
      <w:r w:rsidRPr="113BD811">
        <w:rPr>
          <w:rFonts w:eastAsiaTheme="minorEastAsia"/>
          <w:sz w:val="24"/>
          <w:szCs w:val="24"/>
        </w:rPr>
        <w:t>-</w:t>
      </w:r>
      <w:r w:rsidR="637FD4DB" w:rsidRPr="113BD811">
        <w:rPr>
          <w:rFonts w:eastAsiaTheme="minorEastAsia"/>
          <w:sz w:val="24"/>
          <w:szCs w:val="24"/>
        </w:rPr>
        <w:t xml:space="preserve"> </w:t>
      </w:r>
      <w:r w:rsidR="0AEB3DC9" w:rsidRPr="113BD811">
        <w:rPr>
          <w:rFonts w:eastAsiaTheme="minorEastAsia"/>
          <w:sz w:val="24"/>
          <w:szCs w:val="24"/>
        </w:rPr>
        <w:t xml:space="preserve">The PIR </w:t>
      </w:r>
      <w:r w:rsidR="637FD4DB" w:rsidRPr="113BD811">
        <w:rPr>
          <w:rFonts w:eastAsiaTheme="minorEastAsia"/>
          <w:sz w:val="24"/>
          <w:szCs w:val="24"/>
        </w:rPr>
        <w:t xml:space="preserve">research design course </w:t>
      </w:r>
      <w:r w:rsidR="7A047077" w:rsidRPr="113BD811">
        <w:rPr>
          <w:rFonts w:eastAsiaTheme="minorEastAsia"/>
          <w:sz w:val="24"/>
          <w:szCs w:val="24"/>
        </w:rPr>
        <w:t xml:space="preserve">had </w:t>
      </w:r>
      <w:r w:rsidR="637FD4DB" w:rsidRPr="113BD811">
        <w:rPr>
          <w:rFonts w:eastAsiaTheme="minorEastAsia"/>
          <w:sz w:val="24"/>
          <w:szCs w:val="24"/>
        </w:rPr>
        <w:t>structured tasks</w:t>
      </w:r>
      <w:r w:rsidR="51C60F74" w:rsidRPr="113BD811">
        <w:rPr>
          <w:rFonts w:eastAsiaTheme="minorEastAsia"/>
          <w:sz w:val="24"/>
          <w:szCs w:val="24"/>
        </w:rPr>
        <w:t xml:space="preserve"> which helped students prepare for tutorials and contribute effectively. </w:t>
      </w:r>
      <w:r w:rsidR="637FD4DB" w:rsidRPr="113BD811">
        <w:rPr>
          <w:rFonts w:eastAsiaTheme="minorEastAsia"/>
          <w:sz w:val="24"/>
          <w:szCs w:val="24"/>
        </w:rPr>
        <w:t>Students prepared readings/tasks beforehand, leading to more meaningful discussions and potentially better grades.</w:t>
      </w:r>
    </w:p>
    <w:p w14:paraId="4ABA7806" w14:textId="45EAB66C" w:rsidR="113BD811" w:rsidRDefault="113BD811" w:rsidP="113BD811">
      <w:pPr>
        <w:spacing w:after="0"/>
        <w:ind w:left="720"/>
        <w:rPr>
          <w:rFonts w:eastAsiaTheme="minorEastAsia"/>
          <w:sz w:val="24"/>
          <w:szCs w:val="24"/>
        </w:rPr>
      </w:pPr>
    </w:p>
    <w:p w14:paraId="275F7451" w14:textId="0FB6B1FE" w:rsidR="637FD4DB" w:rsidRDefault="637FD4DB" w:rsidP="113BD811">
      <w:pPr>
        <w:pStyle w:val="ListParagraph"/>
        <w:spacing w:after="0"/>
        <w:rPr>
          <w:rFonts w:eastAsiaTheme="minorEastAsia"/>
          <w:sz w:val="24"/>
          <w:szCs w:val="24"/>
        </w:rPr>
      </w:pPr>
      <w:r w:rsidRPr="113BD811">
        <w:rPr>
          <w:rFonts w:eastAsiaTheme="minorEastAsia"/>
          <w:b/>
          <w:bCs/>
          <w:sz w:val="24"/>
          <w:szCs w:val="24"/>
        </w:rPr>
        <w:t>Caf</w:t>
      </w:r>
      <w:r w:rsidR="5D7E2B61" w:rsidRPr="113BD811">
        <w:rPr>
          <w:rFonts w:eastAsiaTheme="minorEastAsia"/>
          <w:b/>
          <w:bCs/>
          <w:sz w:val="24"/>
          <w:szCs w:val="24"/>
        </w:rPr>
        <w:t>e: JD asked</w:t>
      </w:r>
      <w:r w:rsidR="5D7E2B61" w:rsidRPr="113BD811">
        <w:rPr>
          <w:rFonts w:eastAsiaTheme="minorEastAsia"/>
          <w:sz w:val="24"/>
          <w:szCs w:val="24"/>
        </w:rPr>
        <w:t xml:space="preserve"> students if they felt having the ground floor cafe in CMB was beneficial, or if the space might be better used to extend the seating area? </w:t>
      </w:r>
    </w:p>
    <w:p w14:paraId="6C1FD24E" w14:textId="4DB88E9B" w:rsidR="113BD811" w:rsidRDefault="113BD811" w:rsidP="113BD811">
      <w:pPr>
        <w:pStyle w:val="ListParagraph"/>
        <w:spacing w:after="0"/>
        <w:rPr>
          <w:rFonts w:eastAsiaTheme="minorEastAsia"/>
          <w:sz w:val="24"/>
          <w:szCs w:val="24"/>
        </w:rPr>
      </w:pPr>
    </w:p>
    <w:p w14:paraId="1574B9EF" w14:textId="3A0DD52D" w:rsidR="006C2534" w:rsidRDefault="006C2534" w:rsidP="113BD811">
      <w:pPr>
        <w:pStyle w:val="ListParagraph"/>
        <w:spacing w:after="0"/>
        <w:rPr>
          <w:rFonts w:eastAsiaTheme="minorEastAsia"/>
          <w:sz w:val="24"/>
          <w:szCs w:val="24"/>
        </w:rPr>
      </w:pPr>
      <w:r w:rsidRPr="113BD811">
        <w:rPr>
          <w:rFonts w:eastAsiaTheme="minorEastAsia"/>
          <w:sz w:val="24"/>
          <w:szCs w:val="24"/>
        </w:rPr>
        <w:t xml:space="preserve">The </w:t>
      </w:r>
      <w:proofErr w:type="gramStart"/>
      <w:r>
        <w:rPr>
          <w:rFonts w:eastAsiaTheme="minorEastAsia"/>
          <w:sz w:val="24"/>
          <w:szCs w:val="24"/>
        </w:rPr>
        <w:t xml:space="preserve">reps </w:t>
      </w:r>
      <w:r w:rsidRPr="113BD811">
        <w:rPr>
          <w:rFonts w:eastAsiaTheme="minorEastAsia"/>
          <w:sz w:val="24"/>
          <w:szCs w:val="24"/>
        </w:rPr>
        <w:t xml:space="preserve"> provided</w:t>
      </w:r>
      <w:proofErr w:type="gramEnd"/>
      <w:r w:rsidRPr="113BD811">
        <w:rPr>
          <w:rFonts w:eastAsiaTheme="minorEastAsia"/>
          <w:sz w:val="24"/>
          <w:szCs w:val="24"/>
        </w:rPr>
        <w:t xml:space="preserve"> the following feedback:</w:t>
      </w:r>
    </w:p>
    <w:p w14:paraId="0C2DC2A9" w14:textId="77777777" w:rsidR="006C2534" w:rsidRDefault="006C2534" w:rsidP="113BD811">
      <w:pPr>
        <w:pStyle w:val="ListParagraph"/>
        <w:spacing w:after="0"/>
        <w:rPr>
          <w:rFonts w:eastAsiaTheme="minorEastAsia"/>
          <w:sz w:val="24"/>
          <w:szCs w:val="24"/>
        </w:rPr>
      </w:pPr>
    </w:p>
    <w:p w14:paraId="474ADAE1" w14:textId="17B85D08" w:rsidR="637FD4DB" w:rsidRDefault="637FD4DB" w:rsidP="113BD811">
      <w:pPr>
        <w:pStyle w:val="ListParagraph"/>
        <w:spacing w:after="0"/>
        <w:ind w:left="1440"/>
        <w:rPr>
          <w:rFonts w:eastAsiaTheme="minorEastAsia"/>
          <w:sz w:val="24"/>
          <w:szCs w:val="24"/>
        </w:rPr>
      </w:pPr>
      <w:r w:rsidRPr="113BD811">
        <w:rPr>
          <w:rFonts w:eastAsiaTheme="minorEastAsia"/>
          <w:sz w:val="24"/>
          <w:szCs w:val="24"/>
        </w:rPr>
        <w:t>-Caf</w:t>
      </w:r>
      <w:r w:rsidR="36B9398E" w:rsidRPr="113BD811">
        <w:rPr>
          <w:rFonts w:eastAsiaTheme="minorEastAsia"/>
          <w:sz w:val="24"/>
          <w:szCs w:val="24"/>
        </w:rPr>
        <w:t>e</w:t>
      </w:r>
      <w:r w:rsidRPr="113BD811">
        <w:rPr>
          <w:rFonts w:eastAsiaTheme="minorEastAsia"/>
          <w:sz w:val="24"/>
          <w:szCs w:val="24"/>
        </w:rPr>
        <w:t xml:space="preserve"> on the ground floor is seen as a positive community-building space. </w:t>
      </w:r>
    </w:p>
    <w:p w14:paraId="57AFE6D7" w14:textId="75ABAD0A" w:rsidR="637FD4DB" w:rsidRDefault="637FD4DB" w:rsidP="113BD811">
      <w:pPr>
        <w:pStyle w:val="ListParagraph"/>
        <w:spacing w:after="0"/>
        <w:ind w:left="1440"/>
        <w:rPr>
          <w:rFonts w:eastAsiaTheme="minorEastAsia"/>
          <w:sz w:val="24"/>
          <w:szCs w:val="24"/>
        </w:rPr>
      </w:pPr>
      <w:r w:rsidRPr="113BD811">
        <w:rPr>
          <w:rFonts w:eastAsiaTheme="minorEastAsia"/>
          <w:sz w:val="24"/>
          <w:szCs w:val="24"/>
        </w:rPr>
        <w:t>-More study spaces are needed but not at the expense of the caf</w:t>
      </w:r>
      <w:r w:rsidR="5BAAD173" w:rsidRPr="113BD811">
        <w:rPr>
          <w:rFonts w:eastAsiaTheme="minorEastAsia"/>
          <w:sz w:val="24"/>
          <w:szCs w:val="24"/>
        </w:rPr>
        <w:t>e</w:t>
      </w:r>
      <w:r w:rsidRPr="113BD811">
        <w:rPr>
          <w:rFonts w:eastAsiaTheme="minorEastAsia"/>
          <w:sz w:val="24"/>
          <w:szCs w:val="24"/>
        </w:rPr>
        <w:t>.</w:t>
      </w:r>
    </w:p>
    <w:p w14:paraId="721131EB" w14:textId="04E47C0A" w:rsidR="113BD811" w:rsidRDefault="113BD811" w:rsidP="113BD811">
      <w:pPr>
        <w:spacing w:after="0"/>
        <w:ind w:left="720"/>
        <w:rPr>
          <w:rFonts w:eastAsiaTheme="minorEastAsia"/>
          <w:sz w:val="24"/>
          <w:szCs w:val="24"/>
        </w:rPr>
      </w:pPr>
    </w:p>
    <w:p w14:paraId="34EF86D4" w14:textId="7E8F3048" w:rsidR="006C2534" w:rsidRDefault="006C2534" w:rsidP="006C2534">
      <w:pPr>
        <w:pStyle w:val="ListParagraph"/>
        <w:numPr>
          <w:ilvl w:val="0"/>
          <w:numId w:val="29"/>
        </w:numPr>
        <w:spacing w:after="0"/>
        <w:rPr>
          <w:rFonts w:eastAsiaTheme="minorEastAsia"/>
          <w:b/>
          <w:bCs/>
          <w:sz w:val="24"/>
          <w:szCs w:val="24"/>
        </w:rPr>
      </w:pPr>
      <w:r w:rsidRPr="006C2534">
        <w:rPr>
          <w:rFonts w:eastAsiaTheme="minorEastAsia"/>
          <w:b/>
          <w:bCs/>
          <w:sz w:val="24"/>
          <w:szCs w:val="24"/>
        </w:rPr>
        <w:t>Date of next meeting</w:t>
      </w:r>
    </w:p>
    <w:p w14:paraId="19707A00" w14:textId="4669737F" w:rsidR="006C2534" w:rsidRDefault="006C2534" w:rsidP="006C2534">
      <w:pPr>
        <w:spacing w:after="0"/>
        <w:rPr>
          <w:rFonts w:eastAsiaTheme="minorEastAsia"/>
          <w:sz w:val="24"/>
          <w:szCs w:val="24"/>
        </w:rPr>
      </w:pPr>
    </w:p>
    <w:p w14:paraId="79156366" w14:textId="224D9072" w:rsidR="00826E0B" w:rsidRDefault="006C2534" w:rsidP="006C2534">
      <w:pPr>
        <w:spacing w:after="0"/>
        <w:rPr>
          <w:rFonts w:eastAsiaTheme="minorEastAsia"/>
          <w:sz w:val="24"/>
          <w:szCs w:val="24"/>
        </w:rPr>
      </w:pPr>
      <w:r>
        <w:rPr>
          <w:rFonts w:eastAsiaTheme="minorEastAsia"/>
          <w:sz w:val="24"/>
          <w:szCs w:val="24"/>
        </w:rPr>
        <w:t xml:space="preserve">The </w:t>
      </w:r>
      <w:r w:rsidR="00826E0B">
        <w:rPr>
          <w:rFonts w:eastAsiaTheme="minorEastAsia"/>
          <w:sz w:val="24"/>
          <w:szCs w:val="24"/>
        </w:rPr>
        <w:t>group agreed to have a less formal meeting towards the end of the semester. A coffee meet up was suggested. The student council will take this forward and set the meeting up with NC</w:t>
      </w:r>
    </w:p>
    <w:p w14:paraId="05F77133" w14:textId="77777777" w:rsidR="00826E0B" w:rsidRDefault="00826E0B" w:rsidP="006C2534">
      <w:pPr>
        <w:spacing w:after="0"/>
        <w:rPr>
          <w:rFonts w:eastAsiaTheme="minorEastAsia"/>
          <w:sz w:val="24"/>
          <w:szCs w:val="24"/>
        </w:rPr>
      </w:pPr>
    </w:p>
    <w:p w14:paraId="21445F69" w14:textId="0AF66445" w:rsidR="00826E0B" w:rsidRPr="006C2534" w:rsidRDefault="00826E0B" w:rsidP="006C2534">
      <w:pPr>
        <w:spacing w:after="0"/>
        <w:rPr>
          <w:rFonts w:eastAsiaTheme="minorEastAsia"/>
          <w:sz w:val="24"/>
          <w:szCs w:val="24"/>
        </w:rPr>
      </w:pPr>
      <w:r>
        <w:rPr>
          <w:rFonts w:eastAsiaTheme="minorEastAsia"/>
          <w:sz w:val="24"/>
          <w:szCs w:val="24"/>
        </w:rPr>
        <w:t>Action: Student council: arrange coffee meet up with NC</w:t>
      </w:r>
      <w:r w:rsidR="00B67BF0">
        <w:rPr>
          <w:rFonts w:eastAsiaTheme="minorEastAsia"/>
          <w:sz w:val="24"/>
          <w:szCs w:val="24"/>
        </w:rPr>
        <w:t xml:space="preserve"> towards end of semester. </w:t>
      </w:r>
    </w:p>
    <w:p w14:paraId="128707D4" w14:textId="52BB8C81" w:rsidR="113BD811" w:rsidRDefault="113BD811" w:rsidP="113BD811">
      <w:pPr>
        <w:ind w:left="720"/>
        <w:rPr>
          <w:rFonts w:eastAsiaTheme="minorEastAsia"/>
          <w:sz w:val="24"/>
          <w:szCs w:val="24"/>
        </w:rPr>
      </w:pPr>
    </w:p>
    <w:p w14:paraId="766DA873" w14:textId="77777777" w:rsidR="00D73A19" w:rsidRPr="00D73A19" w:rsidRDefault="00D73A19" w:rsidP="113BD811">
      <w:pPr>
        <w:pStyle w:val="ListParagraph"/>
        <w:rPr>
          <w:rFonts w:eastAsiaTheme="minorEastAsia"/>
          <w:sz w:val="24"/>
          <w:szCs w:val="24"/>
        </w:rPr>
      </w:pPr>
    </w:p>
    <w:p w14:paraId="67E43810" w14:textId="77777777" w:rsidR="00D73A19" w:rsidRPr="00D73A19" w:rsidRDefault="00D73A19" w:rsidP="113BD811">
      <w:pPr>
        <w:rPr>
          <w:rFonts w:eastAsiaTheme="minorEastAsia"/>
          <w:sz w:val="24"/>
          <w:szCs w:val="24"/>
        </w:rPr>
      </w:pPr>
    </w:p>
    <w:p w14:paraId="3947BA6B" w14:textId="77777777" w:rsidR="00D73A19" w:rsidRPr="00D73A19" w:rsidRDefault="00D73A19" w:rsidP="113BD811">
      <w:pPr>
        <w:rPr>
          <w:rFonts w:eastAsiaTheme="minorEastAsia"/>
          <w:sz w:val="24"/>
          <w:szCs w:val="24"/>
        </w:rPr>
      </w:pPr>
    </w:p>
    <w:p w14:paraId="0FC77756" w14:textId="77777777" w:rsidR="00D73A19" w:rsidRPr="00D73A19" w:rsidRDefault="00D73A19" w:rsidP="113BD811">
      <w:pPr>
        <w:rPr>
          <w:rFonts w:eastAsiaTheme="minorEastAsia"/>
          <w:sz w:val="24"/>
          <w:szCs w:val="24"/>
        </w:rPr>
      </w:pPr>
    </w:p>
    <w:p w14:paraId="7239D743" w14:textId="77777777" w:rsidR="00D73A19" w:rsidRPr="00D73A19" w:rsidRDefault="00D73A19" w:rsidP="113BD811">
      <w:pPr>
        <w:rPr>
          <w:rFonts w:eastAsiaTheme="minorEastAsia"/>
          <w:sz w:val="24"/>
          <w:szCs w:val="24"/>
        </w:rPr>
      </w:pPr>
    </w:p>
    <w:p w14:paraId="300407F2" w14:textId="77777777" w:rsidR="00D73A19" w:rsidRPr="00D73A19" w:rsidRDefault="00D73A19" w:rsidP="113BD811">
      <w:pPr>
        <w:rPr>
          <w:rFonts w:eastAsiaTheme="minorEastAsia"/>
          <w:sz w:val="24"/>
          <w:szCs w:val="24"/>
        </w:rPr>
      </w:pPr>
    </w:p>
    <w:p w14:paraId="25B1AA41" w14:textId="77777777" w:rsidR="00D73A19" w:rsidRPr="00D73A19" w:rsidRDefault="00D73A19" w:rsidP="113BD811">
      <w:pPr>
        <w:rPr>
          <w:rFonts w:eastAsiaTheme="minorEastAsia"/>
          <w:sz w:val="24"/>
          <w:szCs w:val="24"/>
        </w:rPr>
      </w:pPr>
    </w:p>
    <w:p w14:paraId="2BDD4333" w14:textId="77777777" w:rsidR="00D73A19" w:rsidRPr="00D73A19" w:rsidRDefault="00D73A19" w:rsidP="113BD811">
      <w:pPr>
        <w:rPr>
          <w:rFonts w:eastAsiaTheme="minorEastAsia"/>
          <w:sz w:val="24"/>
          <w:szCs w:val="24"/>
        </w:rPr>
      </w:pPr>
    </w:p>
    <w:p w14:paraId="6267CF38" w14:textId="77777777" w:rsidR="00D73A19" w:rsidRPr="00D73A19" w:rsidRDefault="00D73A19" w:rsidP="113BD811">
      <w:pPr>
        <w:rPr>
          <w:rFonts w:eastAsiaTheme="minorEastAsia"/>
          <w:sz w:val="24"/>
          <w:szCs w:val="24"/>
        </w:rPr>
      </w:pPr>
    </w:p>
    <w:p w14:paraId="4385936D" w14:textId="77777777" w:rsidR="00D73A19" w:rsidRPr="00D73A19" w:rsidRDefault="00D73A19" w:rsidP="113BD811">
      <w:pPr>
        <w:rPr>
          <w:rFonts w:eastAsiaTheme="minorEastAsia"/>
          <w:sz w:val="24"/>
          <w:szCs w:val="24"/>
        </w:rPr>
      </w:pPr>
    </w:p>
    <w:p w14:paraId="76758EA4" w14:textId="77777777" w:rsidR="00D73A19" w:rsidRPr="00D73A19" w:rsidRDefault="00D73A19" w:rsidP="113BD811">
      <w:pPr>
        <w:rPr>
          <w:rFonts w:eastAsiaTheme="minorEastAsia"/>
          <w:sz w:val="24"/>
          <w:szCs w:val="24"/>
        </w:rPr>
      </w:pPr>
    </w:p>
    <w:p w14:paraId="16EE25D0" w14:textId="77777777" w:rsidR="00D73A19" w:rsidRPr="00D73A19" w:rsidRDefault="00D73A19" w:rsidP="113BD811">
      <w:pPr>
        <w:rPr>
          <w:rFonts w:eastAsiaTheme="minorEastAsia"/>
          <w:sz w:val="24"/>
          <w:szCs w:val="24"/>
        </w:rPr>
      </w:pPr>
    </w:p>
    <w:p w14:paraId="492D5655" w14:textId="77777777" w:rsidR="00D73A19" w:rsidRPr="00D73A19" w:rsidRDefault="00D73A19" w:rsidP="113BD811">
      <w:pPr>
        <w:rPr>
          <w:rFonts w:eastAsiaTheme="minorEastAsia"/>
          <w:sz w:val="24"/>
          <w:szCs w:val="24"/>
        </w:rPr>
      </w:pPr>
    </w:p>
    <w:p w14:paraId="6B55D670" w14:textId="77777777" w:rsidR="00D73A19" w:rsidRPr="00D73A19" w:rsidRDefault="00D73A19" w:rsidP="113BD811">
      <w:pPr>
        <w:pStyle w:val="Heading2"/>
        <w:rPr>
          <w:rFonts w:asciiTheme="minorHAnsi" w:eastAsiaTheme="minorEastAsia" w:hAnsiTheme="minorHAnsi" w:cstheme="minorBidi"/>
          <w:sz w:val="24"/>
          <w:szCs w:val="24"/>
        </w:rPr>
      </w:pPr>
      <w:r w:rsidRPr="113BD811">
        <w:rPr>
          <w:rFonts w:asciiTheme="minorHAnsi" w:eastAsiaTheme="minorEastAsia" w:hAnsiTheme="minorHAnsi" w:cstheme="minorBidi"/>
          <w:sz w:val="24"/>
          <w:szCs w:val="24"/>
        </w:rPr>
        <w:t>Action/ task tracker</w:t>
      </w:r>
    </w:p>
    <w:tbl>
      <w:tblPr>
        <w:tblStyle w:val="TableGrid"/>
        <w:tblW w:w="7585" w:type="dxa"/>
        <w:tblLook w:val="04A0" w:firstRow="1" w:lastRow="0" w:firstColumn="1" w:lastColumn="0" w:noHBand="0" w:noVBand="1"/>
      </w:tblPr>
      <w:tblGrid>
        <w:gridCol w:w="1435"/>
        <w:gridCol w:w="1612"/>
        <w:gridCol w:w="1482"/>
        <w:gridCol w:w="1492"/>
        <w:gridCol w:w="1564"/>
      </w:tblGrid>
      <w:tr w:rsidR="00D73A19" w:rsidRPr="00D73A19" w14:paraId="1D206923" w14:textId="77777777" w:rsidTr="02CE5220">
        <w:tc>
          <w:tcPr>
            <w:tcW w:w="1502" w:type="dxa"/>
            <w:shd w:val="clear" w:color="auto" w:fill="B8CCE4" w:themeFill="accent1" w:themeFillTint="66"/>
          </w:tcPr>
          <w:p w14:paraId="5710858A" w14:textId="77777777" w:rsidR="00D73A19" w:rsidRPr="00D73A19" w:rsidRDefault="00D73A19" w:rsidP="113BD811">
            <w:pPr>
              <w:rPr>
                <w:rFonts w:eastAsiaTheme="minorEastAsia"/>
                <w:sz w:val="24"/>
                <w:szCs w:val="24"/>
              </w:rPr>
            </w:pPr>
            <w:r w:rsidRPr="113BD811">
              <w:rPr>
                <w:rFonts w:eastAsiaTheme="minorEastAsia"/>
                <w:sz w:val="24"/>
                <w:szCs w:val="24"/>
              </w:rPr>
              <w:t>#</w:t>
            </w:r>
          </w:p>
        </w:tc>
        <w:tc>
          <w:tcPr>
            <w:tcW w:w="1502" w:type="dxa"/>
            <w:shd w:val="clear" w:color="auto" w:fill="B8CCE4" w:themeFill="accent1" w:themeFillTint="66"/>
          </w:tcPr>
          <w:p w14:paraId="2FDFECE7" w14:textId="77777777" w:rsidR="00D73A19" w:rsidRPr="00D73A19" w:rsidRDefault="00D73A19" w:rsidP="113BD811">
            <w:pPr>
              <w:rPr>
                <w:rFonts w:eastAsiaTheme="minorEastAsia"/>
                <w:sz w:val="24"/>
                <w:szCs w:val="24"/>
              </w:rPr>
            </w:pPr>
            <w:r w:rsidRPr="113BD811">
              <w:rPr>
                <w:rFonts w:eastAsiaTheme="minorEastAsia"/>
                <w:sz w:val="24"/>
                <w:szCs w:val="24"/>
              </w:rPr>
              <w:t>Action Point / Query</w:t>
            </w:r>
          </w:p>
        </w:tc>
        <w:tc>
          <w:tcPr>
            <w:tcW w:w="1503" w:type="dxa"/>
            <w:shd w:val="clear" w:color="auto" w:fill="B8CCE4" w:themeFill="accent1" w:themeFillTint="66"/>
          </w:tcPr>
          <w:p w14:paraId="3C9037BB" w14:textId="77777777" w:rsidR="00D73A19" w:rsidRPr="00D73A19" w:rsidRDefault="00D73A19" w:rsidP="113BD811">
            <w:pPr>
              <w:rPr>
                <w:rFonts w:eastAsiaTheme="minorEastAsia"/>
                <w:sz w:val="24"/>
                <w:szCs w:val="24"/>
              </w:rPr>
            </w:pPr>
            <w:r w:rsidRPr="113BD811">
              <w:rPr>
                <w:rFonts w:eastAsiaTheme="minorEastAsia"/>
                <w:sz w:val="24"/>
                <w:szCs w:val="24"/>
              </w:rPr>
              <w:t>SSLC meeting</w:t>
            </w:r>
          </w:p>
        </w:tc>
        <w:tc>
          <w:tcPr>
            <w:tcW w:w="1503" w:type="dxa"/>
            <w:shd w:val="clear" w:color="auto" w:fill="B8CCE4" w:themeFill="accent1" w:themeFillTint="66"/>
          </w:tcPr>
          <w:p w14:paraId="03B6C44C" w14:textId="77777777" w:rsidR="00D73A19" w:rsidRPr="00D73A19" w:rsidRDefault="00D73A19" w:rsidP="113BD811">
            <w:pPr>
              <w:rPr>
                <w:rFonts w:eastAsiaTheme="minorEastAsia"/>
                <w:sz w:val="24"/>
                <w:szCs w:val="24"/>
              </w:rPr>
            </w:pPr>
            <w:r w:rsidRPr="113BD811">
              <w:rPr>
                <w:rFonts w:eastAsiaTheme="minorEastAsia"/>
                <w:sz w:val="24"/>
                <w:szCs w:val="24"/>
              </w:rPr>
              <w:t>Assigned to</w:t>
            </w:r>
          </w:p>
        </w:tc>
        <w:tc>
          <w:tcPr>
            <w:tcW w:w="1575" w:type="dxa"/>
            <w:shd w:val="clear" w:color="auto" w:fill="B8CCE4" w:themeFill="accent1" w:themeFillTint="66"/>
          </w:tcPr>
          <w:p w14:paraId="15955667" w14:textId="77777777" w:rsidR="00D73A19" w:rsidRPr="00D73A19" w:rsidRDefault="00D73A19" w:rsidP="113BD811">
            <w:pPr>
              <w:rPr>
                <w:rFonts w:eastAsiaTheme="minorEastAsia"/>
                <w:sz w:val="24"/>
                <w:szCs w:val="24"/>
              </w:rPr>
            </w:pPr>
            <w:r w:rsidRPr="113BD811">
              <w:rPr>
                <w:rFonts w:eastAsiaTheme="minorEastAsia"/>
                <w:sz w:val="24"/>
                <w:szCs w:val="24"/>
              </w:rPr>
              <w:t>Action taken/ planned action/ response</w:t>
            </w:r>
          </w:p>
        </w:tc>
      </w:tr>
      <w:tr w:rsidR="00D73A19" w:rsidRPr="00D73A19" w14:paraId="0BE66FCE" w14:textId="77777777" w:rsidTr="02CE5220">
        <w:tc>
          <w:tcPr>
            <w:tcW w:w="1502" w:type="dxa"/>
          </w:tcPr>
          <w:p w14:paraId="7F6E34A2" w14:textId="5EC7789E" w:rsidR="00D73A19" w:rsidRPr="00D73A19" w:rsidRDefault="3FAA63B4" w:rsidP="44E20EFC">
            <w:pPr>
              <w:rPr>
                <w:rFonts w:eastAsiaTheme="minorEastAsia"/>
                <w:sz w:val="24"/>
                <w:szCs w:val="24"/>
              </w:rPr>
            </w:pPr>
            <w:r w:rsidRPr="44E20EFC">
              <w:rPr>
                <w:rFonts w:eastAsiaTheme="minorEastAsia"/>
                <w:sz w:val="24"/>
                <w:szCs w:val="24"/>
              </w:rPr>
              <w:t>1</w:t>
            </w:r>
          </w:p>
        </w:tc>
        <w:tc>
          <w:tcPr>
            <w:tcW w:w="1502" w:type="dxa"/>
          </w:tcPr>
          <w:p w14:paraId="120C3A65" w14:textId="4D335C36" w:rsidR="00D73A19" w:rsidRPr="00D73A19" w:rsidRDefault="3FAA63B4" w:rsidP="44E20EFC">
            <w:pPr>
              <w:spacing w:after="160" w:line="276" w:lineRule="auto"/>
            </w:pPr>
            <w:r w:rsidRPr="44E20EFC">
              <w:rPr>
                <w:rFonts w:ascii="Calibri" w:eastAsia="Calibri" w:hAnsi="Calibri" w:cs="Calibri"/>
                <w:b/>
                <w:bCs/>
                <w:sz w:val="24"/>
                <w:szCs w:val="24"/>
              </w:rPr>
              <w:t xml:space="preserve"> </w:t>
            </w:r>
            <w:r w:rsidRPr="44E20EFC">
              <w:rPr>
                <w:rFonts w:ascii="Calibri" w:eastAsia="Calibri" w:hAnsi="Calibri" w:cs="Calibri"/>
                <w:sz w:val="24"/>
                <w:szCs w:val="24"/>
              </w:rPr>
              <w:t xml:space="preserve">Discuss with relevant members of the Learning and Teaching directorate with aim to highlight to course organisers the request to provide a wider variety of examples </w:t>
            </w:r>
            <w:r w:rsidRPr="44E20EFC">
              <w:rPr>
                <w:rFonts w:ascii="Calibri" w:eastAsia="Calibri" w:hAnsi="Calibri" w:cs="Calibri"/>
                <w:sz w:val="24"/>
                <w:szCs w:val="24"/>
              </w:rPr>
              <w:lastRenderedPageBreak/>
              <w:t>from different courses and grades to better illustrate distinctions in marking. These should include detailed commentary explaining what makes the work strong and why it achieved the grade given</w:t>
            </w:r>
          </w:p>
          <w:p w14:paraId="41E631A6" w14:textId="44D66743" w:rsidR="00D73A19" w:rsidRPr="00D73A19" w:rsidRDefault="00D73A19" w:rsidP="44E20EFC">
            <w:pPr>
              <w:rPr>
                <w:rFonts w:eastAsiaTheme="minorEastAsia"/>
                <w:sz w:val="24"/>
                <w:szCs w:val="24"/>
              </w:rPr>
            </w:pPr>
          </w:p>
        </w:tc>
        <w:tc>
          <w:tcPr>
            <w:tcW w:w="1503" w:type="dxa"/>
          </w:tcPr>
          <w:p w14:paraId="370B7E74" w14:textId="346D8820" w:rsidR="00D73A19" w:rsidRPr="00D73A19" w:rsidRDefault="3FAA63B4" w:rsidP="44E20EFC">
            <w:pPr>
              <w:rPr>
                <w:rFonts w:eastAsiaTheme="minorEastAsia"/>
                <w:sz w:val="24"/>
                <w:szCs w:val="24"/>
              </w:rPr>
            </w:pPr>
            <w:r w:rsidRPr="44E20EFC">
              <w:rPr>
                <w:rFonts w:eastAsiaTheme="minorEastAsia"/>
                <w:sz w:val="24"/>
                <w:szCs w:val="24"/>
              </w:rPr>
              <w:lastRenderedPageBreak/>
              <w:t>27/01/25</w:t>
            </w:r>
          </w:p>
        </w:tc>
        <w:tc>
          <w:tcPr>
            <w:tcW w:w="1503" w:type="dxa"/>
          </w:tcPr>
          <w:p w14:paraId="4EFEF71D" w14:textId="70AEC08B" w:rsidR="00D73A19" w:rsidRPr="00D73A19" w:rsidRDefault="3FAA63B4" w:rsidP="44E20EFC">
            <w:pPr>
              <w:rPr>
                <w:rFonts w:eastAsiaTheme="minorEastAsia"/>
                <w:sz w:val="24"/>
                <w:szCs w:val="24"/>
              </w:rPr>
            </w:pPr>
            <w:r w:rsidRPr="44E20EFC">
              <w:rPr>
                <w:rFonts w:eastAsiaTheme="minorEastAsia"/>
                <w:sz w:val="24"/>
                <w:szCs w:val="24"/>
              </w:rPr>
              <w:t xml:space="preserve">NC </w:t>
            </w:r>
          </w:p>
        </w:tc>
        <w:tc>
          <w:tcPr>
            <w:tcW w:w="1575" w:type="dxa"/>
          </w:tcPr>
          <w:p w14:paraId="265AFE9C" w14:textId="06917E7D" w:rsidR="00D73A19" w:rsidRPr="00D73A19" w:rsidRDefault="3FAA63B4" w:rsidP="44E20EFC">
            <w:pPr>
              <w:rPr>
                <w:rFonts w:eastAsiaTheme="minorEastAsia"/>
                <w:sz w:val="24"/>
                <w:szCs w:val="24"/>
              </w:rPr>
            </w:pPr>
            <w:r w:rsidRPr="44E20EFC">
              <w:rPr>
                <w:rFonts w:eastAsiaTheme="minorEastAsia"/>
                <w:sz w:val="24"/>
                <w:szCs w:val="24"/>
              </w:rPr>
              <w:t xml:space="preserve">NC to bring to L&amp;T- flag in CO resources where appropriate </w:t>
            </w:r>
          </w:p>
        </w:tc>
      </w:tr>
      <w:tr w:rsidR="00D73A19" w:rsidRPr="00D73A19" w14:paraId="0EBBA299" w14:textId="77777777" w:rsidTr="02CE5220">
        <w:tc>
          <w:tcPr>
            <w:tcW w:w="1502" w:type="dxa"/>
          </w:tcPr>
          <w:p w14:paraId="225BF01A" w14:textId="214618D6" w:rsidR="00D73A19" w:rsidRPr="00D73A19" w:rsidRDefault="6DEA3225" w:rsidP="44E20EFC">
            <w:pPr>
              <w:rPr>
                <w:rFonts w:eastAsiaTheme="minorEastAsia"/>
                <w:sz w:val="24"/>
                <w:szCs w:val="24"/>
              </w:rPr>
            </w:pPr>
            <w:r w:rsidRPr="44E20EFC">
              <w:rPr>
                <w:rFonts w:eastAsiaTheme="minorEastAsia"/>
                <w:sz w:val="24"/>
                <w:szCs w:val="24"/>
              </w:rPr>
              <w:t>2</w:t>
            </w:r>
          </w:p>
        </w:tc>
        <w:tc>
          <w:tcPr>
            <w:tcW w:w="1502" w:type="dxa"/>
          </w:tcPr>
          <w:p w14:paraId="628137AD" w14:textId="67636348" w:rsidR="00D73A19" w:rsidRPr="00D73A19" w:rsidRDefault="6DEA3225" w:rsidP="44E20EFC">
            <w:pPr>
              <w:spacing w:after="160" w:line="276" w:lineRule="auto"/>
            </w:pPr>
            <w:r w:rsidRPr="44E20EFC">
              <w:rPr>
                <w:rFonts w:ascii="Calibri" w:eastAsia="Calibri" w:hAnsi="Calibri" w:cs="Calibri"/>
                <w:sz w:val="24"/>
                <w:szCs w:val="24"/>
              </w:rPr>
              <w:t>Explore</w:t>
            </w:r>
            <w:r w:rsidR="3FAA63B4" w:rsidRPr="44E20EFC">
              <w:rPr>
                <w:rFonts w:ascii="Calibri" w:eastAsia="Calibri" w:hAnsi="Calibri" w:cs="Calibri"/>
                <w:sz w:val="24"/>
                <w:szCs w:val="24"/>
              </w:rPr>
              <w:t xml:space="preserve"> with relevant members of the Learning and Teaching directorate with aim to</w:t>
            </w:r>
            <w:r w:rsidR="3FAA63B4" w:rsidRPr="44E20EFC">
              <w:rPr>
                <w:rFonts w:ascii="Calibri" w:eastAsia="Calibri" w:hAnsi="Calibri" w:cs="Calibri"/>
                <w:b/>
                <w:bCs/>
                <w:sz w:val="24"/>
                <w:szCs w:val="24"/>
              </w:rPr>
              <w:t xml:space="preserve"> </w:t>
            </w:r>
            <w:r w:rsidR="3FAA63B4" w:rsidRPr="44E20EFC">
              <w:rPr>
                <w:rFonts w:ascii="Calibri" w:eastAsia="Calibri" w:hAnsi="Calibri" w:cs="Calibri"/>
                <w:sz w:val="24"/>
                <w:szCs w:val="24"/>
              </w:rPr>
              <w:t xml:space="preserve">Create short explainer videos covering: Who marks the work; Anonymity of submissions; Time allocated for marking; Ensure these are accessible to all students </w:t>
            </w:r>
            <w:r w:rsidR="3FAA63B4" w:rsidRPr="44E20EFC">
              <w:rPr>
                <w:rFonts w:ascii="Calibri" w:eastAsia="Calibri" w:hAnsi="Calibri" w:cs="Calibri"/>
                <w:sz w:val="24"/>
                <w:szCs w:val="24"/>
              </w:rPr>
              <w:lastRenderedPageBreak/>
              <w:t>from one centralised place.</w:t>
            </w:r>
          </w:p>
          <w:p w14:paraId="3C16ED1D" w14:textId="351CB0D7" w:rsidR="00D73A19" w:rsidRPr="00D73A19" w:rsidRDefault="00D73A19" w:rsidP="44E20EFC">
            <w:pPr>
              <w:rPr>
                <w:rFonts w:eastAsiaTheme="minorEastAsia"/>
                <w:sz w:val="24"/>
                <w:szCs w:val="24"/>
              </w:rPr>
            </w:pPr>
          </w:p>
        </w:tc>
        <w:tc>
          <w:tcPr>
            <w:tcW w:w="1503" w:type="dxa"/>
          </w:tcPr>
          <w:p w14:paraId="569338F1" w14:textId="77777777" w:rsidR="00D73A19" w:rsidRPr="00D73A19" w:rsidRDefault="00D73A19" w:rsidP="113BD811">
            <w:pPr>
              <w:rPr>
                <w:rFonts w:eastAsiaTheme="minorEastAsia"/>
                <w:sz w:val="24"/>
                <w:szCs w:val="24"/>
              </w:rPr>
            </w:pPr>
          </w:p>
        </w:tc>
        <w:tc>
          <w:tcPr>
            <w:tcW w:w="1503" w:type="dxa"/>
          </w:tcPr>
          <w:p w14:paraId="68FC535C" w14:textId="7A3EC53B" w:rsidR="00D73A19" w:rsidRPr="00D73A19" w:rsidRDefault="4D0481CA" w:rsidP="44E20EFC">
            <w:pPr>
              <w:rPr>
                <w:rFonts w:eastAsiaTheme="minorEastAsia"/>
                <w:sz w:val="24"/>
                <w:szCs w:val="24"/>
              </w:rPr>
            </w:pPr>
            <w:r w:rsidRPr="44E20EFC">
              <w:rPr>
                <w:rFonts w:eastAsiaTheme="minorEastAsia"/>
                <w:sz w:val="24"/>
                <w:szCs w:val="24"/>
              </w:rPr>
              <w:t>NC</w:t>
            </w:r>
          </w:p>
        </w:tc>
        <w:tc>
          <w:tcPr>
            <w:tcW w:w="1575" w:type="dxa"/>
          </w:tcPr>
          <w:p w14:paraId="3316DA26" w14:textId="2148A17A" w:rsidR="00D73A19" w:rsidRPr="00D73A19" w:rsidRDefault="551DAF36" w:rsidP="44E20EFC">
            <w:pPr>
              <w:rPr>
                <w:rFonts w:eastAsiaTheme="minorEastAsia"/>
                <w:sz w:val="24"/>
                <w:szCs w:val="24"/>
              </w:rPr>
            </w:pPr>
            <w:r w:rsidRPr="02CE5220">
              <w:rPr>
                <w:rFonts w:eastAsiaTheme="minorEastAsia"/>
                <w:sz w:val="24"/>
                <w:szCs w:val="24"/>
              </w:rPr>
              <w:t>NC to bring to L&amp;T- for initial discussions</w:t>
            </w:r>
          </w:p>
        </w:tc>
      </w:tr>
      <w:tr w:rsidR="00D73A19" w:rsidRPr="00D73A19" w14:paraId="18B4A59A" w14:textId="77777777" w:rsidTr="02CE5220">
        <w:tc>
          <w:tcPr>
            <w:tcW w:w="1502" w:type="dxa"/>
          </w:tcPr>
          <w:p w14:paraId="4F59834D" w14:textId="75836A4F" w:rsidR="00D73A19" w:rsidRPr="00D73A19" w:rsidRDefault="43D7B9F8" w:rsidP="02CE5220">
            <w:pPr>
              <w:rPr>
                <w:rFonts w:eastAsiaTheme="minorEastAsia"/>
                <w:sz w:val="24"/>
                <w:szCs w:val="24"/>
              </w:rPr>
            </w:pPr>
            <w:r w:rsidRPr="02CE5220">
              <w:rPr>
                <w:rFonts w:eastAsiaTheme="minorEastAsia"/>
                <w:sz w:val="24"/>
                <w:szCs w:val="24"/>
              </w:rPr>
              <w:t>3</w:t>
            </w:r>
          </w:p>
        </w:tc>
        <w:tc>
          <w:tcPr>
            <w:tcW w:w="1502" w:type="dxa"/>
          </w:tcPr>
          <w:p w14:paraId="7167486D" w14:textId="77B27097" w:rsidR="00D73A19" w:rsidRPr="00D73A19" w:rsidRDefault="3FAA63B4" w:rsidP="44E20EFC">
            <w:pPr>
              <w:spacing w:after="160" w:line="276" w:lineRule="auto"/>
            </w:pPr>
            <w:r w:rsidRPr="44E20EFC">
              <w:rPr>
                <w:rFonts w:ascii="Calibri" w:eastAsia="Calibri" w:hAnsi="Calibri" w:cs="Calibri"/>
                <w:sz w:val="24"/>
                <w:szCs w:val="24"/>
              </w:rPr>
              <w:t>Flag to cohort leads, L&amp;T and subject areas the request to develop materials and deliver an introductory session explaining the grading system, including marking criteria, the significance of higher marks (e.g., 80+), differences for students from other grading systems (e.g., French), and managing expectations.</w:t>
            </w:r>
          </w:p>
          <w:p w14:paraId="380EF1E5" w14:textId="0F766991" w:rsidR="00D73A19" w:rsidRPr="00D73A19" w:rsidRDefault="00D73A19" w:rsidP="44E20EFC">
            <w:pPr>
              <w:rPr>
                <w:rFonts w:eastAsiaTheme="minorEastAsia"/>
                <w:sz w:val="24"/>
                <w:szCs w:val="24"/>
              </w:rPr>
            </w:pPr>
          </w:p>
        </w:tc>
        <w:tc>
          <w:tcPr>
            <w:tcW w:w="1503" w:type="dxa"/>
          </w:tcPr>
          <w:p w14:paraId="3062BEA0" w14:textId="0801C541" w:rsidR="00D73A19" w:rsidRPr="00D73A19" w:rsidRDefault="00D73A19" w:rsidP="44E20EFC">
            <w:pPr>
              <w:rPr>
                <w:rFonts w:eastAsiaTheme="minorEastAsia"/>
                <w:sz w:val="24"/>
                <w:szCs w:val="24"/>
              </w:rPr>
            </w:pPr>
          </w:p>
        </w:tc>
        <w:tc>
          <w:tcPr>
            <w:tcW w:w="1503" w:type="dxa"/>
          </w:tcPr>
          <w:p w14:paraId="19FFC7A8" w14:textId="0B426C0F" w:rsidR="00D73A19" w:rsidRPr="00D73A19" w:rsidRDefault="1889B3FB" w:rsidP="44E20EFC">
            <w:pPr>
              <w:rPr>
                <w:rFonts w:eastAsiaTheme="minorEastAsia"/>
                <w:sz w:val="24"/>
                <w:szCs w:val="24"/>
              </w:rPr>
            </w:pPr>
            <w:r w:rsidRPr="44E20EFC">
              <w:rPr>
                <w:rFonts w:eastAsiaTheme="minorEastAsia"/>
                <w:sz w:val="24"/>
                <w:szCs w:val="24"/>
              </w:rPr>
              <w:t>NC/SDO</w:t>
            </w:r>
          </w:p>
          <w:p w14:paraId="5737D132" w14:textId="1D7087BF" w:rsidR="00D73A19" w:rsidRPr="00D73A19" w:rsidRDefault="00D73A19" w:rsidP="44E20EFC">
            <w:pPr>
              <w:rPr>
                <w:rFonts w:eastAsiaTheme="minorEastAsia"/>
                <w:sz w:val="24"/>
                <w:szCs w:val="24"/>
              </w:rPr>
            </w:pPr>
          </w:p>
        </w:tc>
        <w:tc>
          <w:tcPr>
            <w:tcW w:w="1575" w:type="dxa"/>
          </w:tcPr>
          <w:p w14:paraId="13615989" w14:textId="52776C92" w:rsidR="00D73A19" w:rsidRPr="00D73A19" w:rsidRDefault="0A63D7E1" w:rsidP="44E20EFC">
            <w:pPr>
              <w:rPr>
                <w:rFonts w:eastAsiaTheme="minorEastAsia"/>
                <w:sz w:val="24"/>
                <w:szCs w:val="24"/>
              </w:rPr>
            </w:pPr>
            <w:r w:rsidRPr="44E20EFC">
              <w:rPr>
                <w:rFonts w:eastAsiaTheme="minorEastAsia"/>
                <w:sz w:val="24"/>
                <w:szCs w:val="24"/>
              </w:rPr>
              <w:t>Feedback will be provided to relevant teams and update provided</w:t>
            </w:r>
          </w:p>
        </w:tc>
      </w:tr>
      <w:tr w:rsidR="00D73A19" w:rsidRPr="00D73A19" w14:paraId="757D3A6A" w14:textId="77777777" w:rsidTr="02CE5220">
        <w:tc>
          <w:tcPr>
            <w:tcW w:w="1502" w:type="dxa"/>
          </w:tcPr>
          <w:p w14:paraId="6541CDB3" w14:textId="69554846" w:rsidR="00D73A19" w:rsidRPr="00D73A19" w:rsidRDefault="0441D304" w:rsidP="02CE5220">
            <w:pPr>
              <w:rPr>
                <w:rFonts w:eastAsiaTheme="minorEastAsia"/>
                <w:sz w:val="24"/>
                <w:szCs w:val="24"/>
              </w:rPr>
            </w:pPr>
            <w:r w:rsidRPr="02CE5220">
              <w:rPr>
                <w:rFonts w:eastAsiaTheme="minorEastAsia"/>
                <w:sz w:val="24"/>
                <w:szCs w:val="24"/>
              </w:rPr>
              <w:t>4</w:t>
            </w:r>
          </w:p>
        </w:tc>
        <w:tc>
          <w:tcPr>
            <w:tcW w:w="1502" w:type="dxa"/>
          </w:tcPr>
          <w:p w14:paraId="4517F4A0" w14:textId="6E9E33D6" w:rsidR="00D73A19" w:rsidRPr="00D73A19" w:rsidRDefault="0A63D7E1" w:rsidP="44E20EFC">
            <w:pPr>
              <w:spacing w:line="276" w:lineRule="auto"/>
              <w:rPr>
                <w:rFonts w:ascii="Calibri" w:eastAsia="Calibri" w:hAnsi="Calibri" w:cs="Calibri"/>
                <w:sz w:val="24"/>
                <w:szCs w:val="24"/>
              </w:rPr>
            </w:pPr>
            <w:r w:rsidRPr="44E20EFC">
              <w:rPr>
                <w:rFonts w:ascii="Calibri" w:eastAsia="Calibri" w:hAnsi="Calibri" w:cs="Calibri"/>
                <w:sz w:val="24"/>
                <w:szCs w:val="24"/>
              </w:rPr>
              <w:t>N</w:t>
            </w:r>
            <w:r w:rsidR="3FAA63B4" w:rsidRPr="44E20EFC">
              <w:rPr>
                <w:rFonts w:ascii="Calibri" w:eastAsia="Calibri" w:hAnsi="Calibri" w:cs="Calibri"/>
                <w:sz w:val="24"/>
                <w:szCs w:val="24"/>
              </w:rPr>
              <w:t xml:space="preserve">ote the positive feedback for </w:t>
            </w:r>
            <w:proofErr w:type="gramStart"/>
            <w:r w:rsidR="3FAA63B4" w:rsidRPr="44E20EFC">
              <w:rPr>
                <w:rFonts w:ascii="Calibri" w:eastAsia="Calibri" w:hAnsi="Calibri" w:cs="Calibri"/>
                <w:sz w:val="24"/>
                <w:szCs w:val="24"/>
              </w:rPr>
              <w:t>the  in</w:t>
            </w:r>
            <w:proofErr w:type="gramEnd"/>
            <w:r w:rsidR="3FAA63B4" w:rsidRPr="44E20EFC">
              <w:rPr>
                <w:rFonts w:ascii="Calibri" w:eastAsia="Calibri" w:hAnsi="Calibri" w:cs="Calibri"/>
                <w:sz w:val="24"/>
                <w:szCs w:val="24"/>
              </w:rPr>
              <w:t xml:space="preserve">-person oral interviews assessment and highlight </w:t>
            </w:r>
            <w:r w:rsidR="3FAA63B4" w:rsidRPr="44E20EFC">
              <w:rPr>
                <w:rFonts w:ascii="Calibri" w:eastAsia="Calibri" w:hAnsi="Calibri" w:cs="Calibri"/>
                <w:sz w:val="24"/>
                <w:szCs w:val="24"/>
              </w:rPr>
              <w:lastRenderedPageBreak/>
              <w:t xml:space="preserve">for future assessment discussions around </w:t>
            </w:r>
            <w:proofErr w:type="spellStart"/>
            <w:r w:rsidR="3FAA63B4" w:rsidRPr="44E20EFC">
              <w:rPr>
                <w:rFonts w:ascii="Calibri" w:eastAsia="Calibri" w:hAnsi="Calibri" w:cs="Calibri"/>
                <w:sz w:val="24"/>
                <w:szCs w:val="24"/>
              </w:rPr>
              <w:t>GenAI</w:t>
            </w:r>
            <w:proofErr w:type="spellEnd"/>
            <w:r w:rsidR="3FAA63B4" w:rsidRPr="44E20EFC">
              <w:rPr>
                <w:rFonts w:ascii="Calibri" w:eastAsia="Calibri" w:hAnsi="Calibri" w:cs="Calibri"/>
                <w:sz w:val="24"/>
                <w:szCs w:val="24"/>
              </w:rPr>
              <w:t xml:space="preserve"> and its role in assessments.</w:t>
            </w:r>
          </w:p>
          <w:p w14:paraId="287D342E" w14:textId="123581F3" w:rsidR="00D73A19" w:rsidRPr="00D73A19" w:rsidRDefault="00D73A19" w:rsidP="44E20EFC">
            <w:pPr>
              <w:rPr>
                <w:rFonts w:eastAsiaTheme="minorEastAsia"/>
                <w:sz w:val="24"/>
                <w:szCs w:val="24"/>
              </w:rPr>
            </w:pPr>
          </w:p>
        </w:tc>
        <w:tc>
          <w:tcPr>
            <w:tcW w:w="1503" w:type="dxa"/>
          </w:tcPr>
          <w:p w14:paraId="66478E9E" w14:textId="553A8080" w:rsidR="00D73A19" w:rsidRPr="00D73A19" w:rsidRDefault="00D73A19" w:rsidP="44E20EFC">
            <w:pPr>
              <w:rPr>
                <w:rFonts w:eastAsiaTheme="minorEastAsia"/>
                <w:sz w:val="24"/>
                <w:szCs w:val="24"/>
              </w:rPr>
            </w:pPr>
          </w:p>
        </w:tc>
        <w:tc>
          <w:tcPr>
            <w:tcW w:w="1503" w:type="dxa"/>
          </w:tcPr>
          <w:p w14:paraId="62372F4B" w14:textId="667CFBA5" w:rsidR="00D73A19" w:rsidRPr="00D73A19" w:rsidRDefault="0B9F255A" w:rsidP="44E20EFC">
            <w:pPr>
              <w:rPr>
                <w:rFonts w:eastAsiaTheme="minorEastAsia"/>
                <w:sz w:val="24"/>
                <w:szCs w:val="24"/>
              </w:rPr>
            </w:pPr>
            <w:r w:rsidRPr="44E20EFC">
              <w:rPr>
                <w:rFonts w:eastAsiaTheme="minorEastAsia"/>
                <w:sz w:val="24"/>
                <w:szCs w:val="24"/>
              </w:rPr>
              <w:t>NC</w:t>
            </w:r>
          </w:p>
        </w:tc>
        <w:tc>
          <w:tcPr>
            <w:tcW w:w="1575" w:type="dxa"/>
          </w:tcPr>
          <w:p w14:paraId="67B61150" w14:textId="5C20BD9D" w:rsidR="00D73A19" w:rsidRPr="00D73A19" w:rsidRDefault="0B9F255A" w:rsidP="44E20EFC">
            <w:pPr>
              <w:rPr>
                <w:rFonts w:eastAsiaTheme="minorEastAsia"/>
                <w:sz w:val="24"/>
                <w:szCs w:val="24"/>
              </w:rPr>
            </w:pPr>
            <w:r w:rsidRPr="44E20EFC">
              <w:rPr>
                <w:rFonts w:eastAsiaTheme="minorEastAsia"/>
                <w:sz w:val="24"/>
                <w:szCs w:val="24"/>
              </w:rPr>
              <w:t>Feedback to relevant committees and CO resources as appropriate</w:t>
            </w:r>
          </w:p>
          <w:p w14:paraId="7A1E3FA9" w14:textId="7DD65FD3" w:rsidR="00D73A19" w:rsidRPr="00D73A19" w:rsidRDefault="00D73A19" w:rsidP="44E20EFC">
            <w:pPr>
              <w:rPr>
                <w:rFonts w:eastAsiaTheme="minorEastAsia"/>
                <w:sz w:val="24"/>
                <w:szCs w:val="24"/>
              </w:rPr>
            </w:pPr>
          </w:p>
        </w:tc>
      </w:tr>
      <w:tr w:rsidR="00D73A19" w:rsidRPr="00D73A19" w14:paraId="4776523F" w14:textId="77777777" w:rsidTr="02CE5220">
        <w:tc>
          <w:tcPr>
            <w:tcW w:w="1502" w:type="dxa"/>
          </w:tcPr>
          <w:p w14:paraId="6036F6CE" w14:textId="7C1C89F1" w:rsidR="00D73A19" w:rsidRPr="00D73A19" w:rsidRDefault="4D0AF3E4" w:rsidP="02CE5220">
            <w:pPr>
              <w:rPr>
                <w:rFonts w:eastAsiaTheme="minorEastAsia"/>
                <w:sz w:val="24"/>
                <w:szCs w:val="24"/>
              </w:rPr>
            </w:pPr>
            <w:r w:rsidRPr="02CE5220">
              <w:rPr>
                <w:rFonts w:eastAsiaTheme="minorEastAsia"/>
                <w:sz w:val="24"/>
                <w:szCs w:val="24"/>
              </w:rPr>
              <w:t>5</w:t>
            </w:r>
          </w:p>
        </w:tc>
        <w:tc>
          <w:tcPr>
            <w:tcW w:w="1502" w:type="dxa"/>
          </w:tcPr>
          <w:p w14:paraId="58368034" w14:textId="5B70880F" w:rsidR="00D73A19" w:rsidRPr="00D73A19" w:rsidRDefault="3FAA63B4" w:rsidP="44E20EFC">
            <w:pPr>
              <w:spacing w:after="160" w:line="276" w:lineRule="auto"/>
              <w:rPr>
                <w:rFonts w:ascii="Calibri" w:eastAsia="Calibri" w:hAnsi="Calibri" w:cs="Calibri"/>
                <w:sz w:val="24"/>
                <w:szCs w:val="24"/>
              </w:rPr>
            </w:pPr>
            <w:r w:rsidRPr="44E20EFC">
              <w:rPr>
                <w:rFonts w:ascii="Calibri" w:eastAsia="Calibri" w:hAnsi="Calibri" w:cs="Calibri"/>
                <w:sz w:val="24"/>
                <w:szCs w:val="24"/>
              </w:rPr>
              <w:t>NC to note this and feedback to L&amp;T/ SDO on feedback around current workshops within SPS and to consider the good practice example from Philosophy and if elements could be adopted within SPS.</w:t>
            </w:r>
          </w:p>
          <w:p w14:paraId="37A7383E" w14:textId="728AC9CC" w:rsidR="00D73A19" w:rsidRPr="00D73A19" w:rsidRDefault="00D73A19" w:rsidP="44E20EFC">
            <w:pPr>
              <w:rPr>
                <w:rFonts w:eastAsiaTheme="minorEastAsia"/>
                <w:sz w:val="24"/>
                <w:szCs w:val="24"/>
              </w:rPr>
            </w:pPr>
          </w:p>
        </w:tc>
        <w:tc>
          <w:tcPr>
            <w:tcW w:w="1503" w:type="dxa"/>
          </w:tcPr>
          <w:p w14:paraId="25258295" w14:textId="77777777" w:rsidR="00D73A19" w:rsidRPr="00D73A19" w:rsidRDefault="00D73A19" w:rsidP="113BD811">
            <w:pPr>
              <w:rPr>
                <w:rFonts w:eastAsiaTheme="minorEastAsia"/>
                <w:sz w:val="24"/>
                <w:szCs w:val="24"/>
              </w:rPr>
            </w:pPr>
          </w:p>
        </w:tc>
        <w:tc>
          <w:tcPr>
            <w:tcW w:w="1503" w:type="dxa"/>
          </w:tcPr>
          <w:p w14:paraId="2B0F62B9" w14:textId="34857AE1" w:rsidR="00D73A19" w:rsidRPr="00D73A19" w:rsidRDefault="1E31320E" w:rsidP="44E20EFC">
            <w:pPr>
              <w:rPr>
                <w:rFonts w:eastAsiaTheme="minorEastAsia"/>
                <w:sz w:val="24"/>
                <w:szCs w:val="24"/>
              </w:rPr>
            </w:pPr>
            <w:r w:rsidRPr="44E20EFC">
              <w:rPr>
                <w:rFonts w:eastAsiaTheme="minorEastAsia"/>
                <w:sz w:val="24"/>
                <w:szCs w:val="24"/>
              </w:rPr>
              <w:t>SDO</w:t>
            </w:r>
          </w:p>
        </w:tc>
        <w:tc>
          <w:tcPr>
            <w:tcW w:w="1575" w:type="dxa"/>
          </w:tcPr>
          <w:p w14:paraId="084B2FD2" w14:textId="77777777" w:rsidR="00D73A19" w:rsidRPr="00D73A19" w:rsidRDefault="00D73A19" w:rsidP="113BD811">
            <w:pPr>
              <w:rPr>
                <w:rFonts w:eastAsiaTheme="minorEastAsia"/>
                <w:sz w:val="24"/>
                <w:szCs w:val="24"/>
              </w:rPr>
            </w:pPr>
          </w:p>
        </w:tc>
      </w:tr>
      <w:tr w:rsidR="00D73A19" w:rsidRPr="00D73A19" w14:paraId="0645918D" w14:textId="77777777" w:rsidTr="02CE5220">
        <w:tc>
          <w:tcPr>
            <w:tcW w:w="1502" w:type="dxa"/>
          </w:tcPr>
          <w:p w14:paraId="213E1541" w14:textId="13BB97F1" w:rsidR="00D73A19" w:rsidRPr="00D73A19" w:rsidRDefault="60D3EC75" w:rsidP="02CE5220">
            <w:pPr>
              <w:rPr>
                <w:rFonts w:eastAsiaTheme="minorEastAsia"/>
                <w:sz w:val="24"/>
                <w:szCs w:val="24"/>
              </w:rPr>
            </w:pPr>
            <w:r w:rsidRPr="02CE5220">
              <w:rPr>
                <w:rFonts w:eastAsiaTheme="minorEastAsia"/>
                <w:sz w:val="24"/>
                <w:szCs w:val="24"/>
              </w:rPr>
              <w:t>6</w:t>
            </w:r>
          </w:p>
        </w:tc>
        <w:tc>
          <w:tcPr>
            <w:tcW w:w="1502" w:type="dxa"/>
          </w:tcPr>
          <w:p w14:paraId="73C56036" w14:textId="151398A5" w:rsidR="00D73A19" w:rsidRPr="00D73A19" w:rsidRDefault="3FAA63B4" w:rsidP="44E20EFC">
            <w:pPr>
              <w:spacing w:line="276" w:lineRule="auto"/>
            </w:pPr>
            <w:r w:rsidRPr="44E20EFC">
              <w:rPr>
                <w:rFonts w:ascii="Calibri" w:eastAsia="Calibri" w:hAnsi="Calibri" w:cs="Calibri"/>
                <w:sz w:val="24"/>
                <w:szCs w:val="24"/>
              </w:rPr>
              <w:t>Feedback to L&amp;T point raised around second drop box and the request to have these open for 7 days to accommodate students with learning adjustments.</w:t>
            </w:r>
          </w:p>
          <w:p w14:paraId="65C21456" w14:textId="734016D4" w:rsidR="00D73A19" w:rsidRPr="00D73A19" w:rsidRDefault="00D73A19" w:rsidP="44E20EFC">
            <w:pPr>
              <w:rPr>
                <w:rFonts w:eastAsiaTheme="minorEastAsia"/>
                <w:sz w:val="24"/>
                <w:szCs w:val="24"/>
              </w:rPr>
            </w:pPr>
          </w:p>
        </w:tc>
        <w:tc>
          <w:tcPr>
            <w:tcW w:w="1503" w:type="dxa"/>
          </w:tcPr>
          <w:p w14:paraId="61930A25" w14:textId="77777777" w:rsidR="00D73A19" w:rsidRPr="00D73A19" w:rsidRDefault="00D73A19" w:rsidP="113BD811">
            <w:pPr>
              <w:rPr>
                <w:rFonts w:eastAsiaTheme="minorEastAsia"/>
                <w:sz w:val="24"/>
                <w:szCs w:val="24"/>
              </w:rPr>
            </w:pPr>
          </w:p>
        </w:tc>
        <w:tc>
          <w:tcPr>
            <w:tcW w:w="1503" w:type="dxa"/>
          </w:tcPr>
          <w:p w14:paraId="60F924A7" w14:textId="38E35855" w:rsidR="00D73A19" w:rsidRPr="00D73A19" w:rsidRDefault="14353F80" w:rsidP="44E20EFC">
            <w:pPr>
              <w:rPr>
                <w:rFonts w:eastAsiaTheme="minorEastAsia"/>
                <w:sz w:val="24"/>
                <w:szCs w:val="24"/>
              </w:rPr>
            </w:pPr>
            <w:r w:rsidRPr="44E20EFC">
              <w:rPr>
                <w:rFonts w:eastAsiaTheme="minorEastAsia"/>
                <w:sz w:val="24"/>
                <w:szCs w:val="24"/>
              </w:rPr>
              <w:t>NC/CE</w:t>
            </w:r>
          </w:p>
        </w:tc>
        <w:tc>
          <w:tcPr>
            <w:tcW w:w="1575" w:type="dxa"/>
          </w:tcPr>
          <w:p w14:paraId="50FFF422" w14:textId="5BA316CC" w:rsidR="00D73A19" w:rsidRPr="00D73A19" w:rsidRDefault="14353F80" w:rsidP="44E20EFC">
            <w:pPr>
              <w:rPr>
                <w:rFonts w:eastAsiaTheme="minorEastAsia"/>
                <w:sz w:val="24"/>
                <w:szCs w:val="24"/>
              </w:rPr>
            </w:pPr>
            <w:r w:rsidRPr="44E20EFC">
              <w:rPr>
                <w:rFonts w:eastAsiaTheme="minorEastAsia"/>
                <w:sz w:val="24"/>
                <w:szCs w:val="24"/>
              </w:rPr>
              <w:t>Bring feedback to L&amp;T and feed into future drop box discussions</w:t>
            </w:r>
          </w:p>
        </w:tc>
      </w:tr>
      <w:tr w:rsidR="00D73A19" w:rsidRPr="00D73A19" w14:paraId="73A1CD3C" w14:textId="77777777" w:rsidTr="02CE5220">
        <w:tc>
          <w:tcPr>
            <w:tcW w:w="1502" w:type="dxa"/>
          </w:tcPr>
          <w:p w14:paraId="35ED6F7E" w14:textId="5D4A55DB" w:rsidR="00D73A19" w:rsidRPr="00D73A19" w:rsidRDefault="400E405C" w:rsidP="02CE5220">
            <w:pPr>
              <w:rPr>
                <w:rFonts w:eastAsiaTheme="minorEastAsia"/>
                <w:sz w:val="24"/>
                <w:szCs w:val="24"/>
              </w:rPr>
            </w:pPr>
            <w:r w:rsidRPr="02CE5220">
              <w:rPr>
                <w:rFonts w:eastAsiaTheme="minorEastAsia"/>
                <w:sz w:val="24"/>
                <w:szCs w:val="24"/>
              </w:rPr>
              <w:lastRenderedPageBreak/>
              <w:t>7</w:t>
            </w:r>
          </w:p>
        </w:tc>
        <w:tc>
          <w:tcPr>
            <w:tcW w:w="1502" w:type="dxa"/>
          </w:tcPr>
          <w:p w14:paraId="2C4FDED8" w14:textId="0F1E91CA" w:rsidR="00D73A19" w:rsidRPr="00D73A19" w:rsidRDefault="3FAA63B4" w:rsidP="44E20EFC">
            <w:pPr>
              <w:spacing w:before="240" w:after="240" w:line="276" w:lineRule="auto"/>
            </w:pPr>
            <w:r w:rsidRPr="44E20EFC">
              <w:rPr>
                <w:rFonts w:ascii="Calibri" w:eastAsia="Calibri" w:hAnsi="Calibri" w:cs="Calibri"/>
                <w:sz w:val="24"/>
                <w:szCs w:val="24"/>
              </w:rPr>
              <w:t>note issues raised around course enrolment and continue discussions around sessions to help students struggling with course enrolment and course change requests.</w:t>
            </w:r>
          </w:p>
          <w:p w14:paraId="70DB011F" w14:textId="4CE84F65" w:rsidR="00D73A19" w:rsidRPr="00D73A19" w:rsidRDefault="00D73A19" w:rsidP="44E20EFC">
            <w:pPr>
              <w:rPr>
                <w:rFonts w:eastAsiaTheme="minorEastAsia"/>
                <w:sz w:val="24"/>
                <w:szCs w:val="24"/>
              </w:rPr>
            </w:pPr>
          </w:p>
        </w:tc>
        <w:tc>
          <w:tcPr>
            <w:tcW w:w="1503" w:type="dxa"/>
          </w:tcPr>
          <w:p w14:paraId="1CC705FD" w14:textId="77777777" w:rsidR="00D73A19" w:rsidRPr="00D73A19" w:rsidRDefault="00D73A19" w:rsidP="113BD811">
            <w:pPr>
              <w:rPr>
                <w:rFonts w:eastAsiaTheme="minorEastAsia"/>
                <w:sz w:val="24"/>
                <w:szCs w:val="24"/>
              </w:rPr>
            </w:pPr>
          </w:p>
        </w:tc>
        <w:tc>
          <w:tcPr>
            <w:tcW w:w="1503" w:type="dxa"/>
          </w:tcPr>
          <w:p w14:paraId="1A3D7AFA" w14:textId="65048256" w:rsidR="00D73A19" w:rsidRPr="00D73A19" w:rsidRDefault="2966A09C" w:rsidP="44E20EFC">
            <w:pPr>
              <w:rPr>
                <w:rFonts w:eastAsiaTheme="minorEastAsia"/>
                <w:sz w:val="24"/>
                <w:szCs w:val="24"/>
              </w:rPr>
            </w:pPr>
            <w:r w:rsidRPr="44E20EFC">
              <w:rPr>
                <w:rFonts w:eastAsiaTheme="minorEastAsia"/>
                <w:sz w:val="24"/>
                <w:szCs w:val="24"/>
              </w:rPr>
              <w:t>CE/NC/QA-CM</w:t>
            </w:r>
          </w:p>
        </w:tc>
        <w:tc>
          <w:tcPr>
            <w:tcW w:w="1575" w:type="dxa"/>
          </w:tcPr>
          <w:p w14:paraId="43A387E9" w14:textId="3344B74B" w:rsidR="00D73A19" w:rsidRPr="00D73A19" w:rsidRDefault="2966A09C" w:rsidP="44E20EFC">
            <w:pPr>
              <w:rPr>
                <w:rFonts w:eastAsiaTheme="minorEastAsia"/>
                <w:sz w:val="24"/>
                <w:szCs w:val="24"/>
              </w:rPr>
            </w:pPr>
            <w:r w:rsidRPr="44E20EFC">
              <w:rPr>
                <w:rFonts w:eastAsiaTheme="minorEastAsia"/>
                <w:sz w:val="24"/>
                <w:szCs w:val="24"/>
              </w:rPr>
              <w:t>Feedback to relevant teams who work with course sign up.</w:t>
            </w:r>
            <w:r w:rsidR="00D73A19">
              <w:br/>
            </w:r>
            <w:r w:rsidR="00D73A19">
              <w:br/>
            </w:r>
          </w:p>
        </w:tc>
      </w:tr>
      <w:tr w:rsidR="44E20EFC" w14:paraId="4252C18E" w14:textId="77777777" w:rsidTr="02CE5220">
        <w:trPr>
          <w:trHeight w:val="300"/>
        </w:trPr>
        <w:tc>
          <w:tcPr>
            <w:tcW w:w="1502" w:type="dxa"/>
          </w:tcPr>
          <w:p w14:paraId="363463AC" w14:textId="3AC2CA24" w:rsidR="44E20EFC" w:rsidRDefault="017DB380" w:rsidP="44E20EFC">
            <w:pPr>
              <w:rPr>
                <w:rFonts w:eastAsiaTheme="minorEastAsia"/>
                <w:sz w:val="24"/>
                <w:szCs w:val="24"/>
              </w:rPr>
            </w:pPr>
            <w:r w:rsidRPr="02CE5220">
              <w:rPr>
                <w:rFonts w:eastAsiaTheme="minorEastAsia"/>
                <w:sz w:val="24"/>
                <w:szCs w:val="24"/>
              </w:rPr>
              <w:t>8</w:t>
            </w:r>
          </w:p>
        </w:tc>
        <w:tc>
          <w:tcPr>
            <w:tcW w:w="1502" w:type="dxa"/>
          </w:tcPr>
          <w:p w14:paraId="6DB836FD" w14:textId="6207853F" w:rsidR="3FAA63B4" w:rsidRDefault="3FAA63B4" w:rsidP="44E20EFC">
            <w:pPr>
              <w:spacing w:line="276" w:lineRule="auto"/>
            </w:pPr>
            <w:r w:rsidRPr="44E20EFC">
              <w:rPr>
                <w:rFonts w:ascii="Calibri" w:eastAsia="Calibri" w:hAnsi="Calibri" w:cs="Calibri"/>
                <w:sz w:val="24"/>
                <w:szCs w:val="24"/>
              </w:rPr>
              <w:t xml:space="preserve"> Student council: arrange coffee meet up with NC towards end of semester.</w:t>
            </w:r>
          </w:p>
          <w:p w14:paraId="25579774" w14:textId="765DE290" w:rsidR="44E20EFC" w:rsidRDefault="44E20EFC" w:rsidP="44E20EFC">
            <w:pPr>
              <w:spacing w:line="276" w:lineRule="auto"/>
              <w:rPr>
                <w:rFonts w:ascii="Calibri" w:eastAsia="Calibri" w:hAnsi="Calibri" w:cs="Calibri"/>
                <w:b/>
                <w:bCs/>
                <w:sz w:val="24"/>
                <w:szCs w:val="24"/>
              </w:rPr>
            </w:pPr>
          </w:p>
        </w:tc>
        <w:tc>
          <w:tcPr>
            <w:tcW w:w="1503" w:type="dxa"/>
          </w:tcPr>
          <w:p w14:paraId="3304021F" w14:textId="7740D344" w:rsidR="44E20EFC" w:rsidRDefault="44E20EFC" w:rsidP="44E20EFC">
            <w:pPr>
              <w:rPr>
                <w:rFonts w:eastAsiaTheme="minorEastAsia"/>
                <w:sz w:val="24"/>
                <w:szCs w:val="24"/>
              </w:rPr>
            </w:pPr>
          </w:p>
        </w:tc>
        <w:tc>
          <w:tcPr>
            <w:tcW w:w="1503" w:type="dxa"/>
          </w:tcPr>
          <w:p w14:paraId="39E7811A" w14:textId="27C66550" w:rsidR="37FCB2AD" w:rsidRDefault="37FCB2AD" w:rsidP="44E20EFC">
            <w:pPr>
              <w:rPr>
                <w:rFonts w:eastAsiaTheme="minorEastAsia"/>
                <w:sz w:val="24"/>
                <w:szCs w:val="24"/>
              </w:rPr>
            </w:pPr>
            <w:r w:rsidRPr="44E20EFC">
              <w:rPr>
                <w:rFonts w:eastAsiaTheme="minorEastAsia"/>
                <w:sz w:val="24"/>
                <w:szCs w:val="24"/>
              </w:rPr>
              <w:t xml:space="preserve">Student Council </w:t>
            </w:r>
          </w:p>
        </w:tc>
        <w:tc>
          <w:tcPr>
            <w:tcW w:w="1575" w:type="dxa"/>
          </w:tcPr>
          <w:p w14:paraId="58367DC6" w14:textId="7A07BEF0" w:rsidR="44E20EFC" w:rsidRDefault="44E20EFC" w:rsidP="44E20EFC">
            <w:pPr>
              <w:rPr>
                <w:rFonts w:eastAsiaTheme="minorEastAsia"/>
                <w:sz w:val="24"/>
                <w:szCs w:val="24"/>
              </w:rPr>
            </w:pPr>
          </w:p>
        </w:tc>
      </w:tr>
    </w:tbl>
    <w:p w14:paraId="214B5D9A" w14:textId="77777777" w:rsidR="00D73A19" w:rsidRPr="00D73A19" w:rsidRDefault="00D73A19" w:rsidP="113BD811">
      <w:pPr>
        <w:rPr>
          <w:rFonts w:eastAsiaTheme="minorEastAsia"/>
          <w:sz w:val="24"/>
          <w:szCs w:val="24"/>
        </w:rPr>
      </w:pPr>
    </w:p>
    <w:p w14:paraId="63529883" w14:textId="77777777" w:rsidR="00D73A19" w:rsidRPr="00D73A19" w:rsidRDefault="00D73A19" w:rsidP="113BD811">
      <w:pPr>
        <w:rPr>
          <w:rFonts w:eastAsiaTheme="minorEastAsia"/>
          <w:sz w:val="24"/>
          <w:szCs w:val="24"/>
        </w:rPr>
      </w:pPr>
    </w:p>
    <w:sectPr w:rsidR="00D73A19" w:rsidRPr="00D73A19" w:rsidSect="00AD75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1FBCE" w14:textId="77777777" w:rsidR="001F3552" w:rsidRDefault="001F3552" w:rsidP="009D0444">
      <w:pPr>
        <w:spacing w:after="0" w:line="240" w:lineRule="auto"/>
      </w:pPr>
      <w:r>
        <w:separator/>
      </w:r>
    </w:p>
  </w:endnote>
  <w:endnote w:type="continuationSeparator" w:id="0">
    <w:p w14:paraId="67A703B3" w14:textId="77777777" w:rsidR="001F3552" w:rsidRDefault="001F3552" w:rsidP="009D0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92AA4" w14:textId="77777777" w:rsidR="001F3552" w:rsidRDefault="001F3552" w:rsidP="009D0444">
      <w:pPr>
        <w:spacing w:after="0" w:line="240" w:lineRule="auto"/>
      </w:pPr>
      <w:r>
        <w:separator/>
      </w:r>
    </w:p>
  </w:footnote>
  <w:footnote w:type="continuationSeparator" w:id="0">
    <w:p w14:paraId="559F5ADD" w14:textId="77777777" w:rsidR="001F3552" w:rsidRDefault="001F3552" w:rsidP="009D0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E68B8"/>
    <w:multiLevelType w:val="hybridMultilevel"/>
    <w:tmpl w:val="16A074A4"/>
    <w:lvl w:ilvl="0" w:tplc="17EAACFE">
      <w:start w:val="1"/>
      <w:numFmt w:val="bullet"/>
      <w:lvlText w:val=""/>
      <w:lvlJc w:val="left"/>
      <w:pPr>
        <w:ind w:left="720" w:hanging="360"/>
      </w:pPr>
      <w:rPr>
        <w:rFonts w:ascii="Symbol" w:hAnsi="Symbol" w:hint="default"/>
      </w:rPr>
    </w:lvl>
    <w:lvl w:ilvl="1" w:tplc="3FFAE45E">
      <w:start w:val="1"/>
      <w:numFmt w:val="bullet"/>
      <w:lvlText w:val="o"/>
      <w:lvlJc w:val="left"/>
      <w:pPr>
        <w:ind w:left="1440" w:hanging="360"/>
      </w:pPr>
      <w:rPr>
        <w:rFonts w:ascii="Courier New" w:hAnsi="Courier New" w:hint="default"/>
      </w:rPr>
    </w:lvl>
    <w:lvl w:ilvl="2" w:tplc="9DCAC804">
      <w:start w:val="1"/>
      <w:numFmt w:val="bullet"/>
      <w:lvlText w:val=""/>
      <w:lvlJc w:val="left"/>
      <w:pPr>
        <w:ind w:left="2160" w:hanging="360"/>
      </w:pPr>
      <w:rPr>
        <w:rFonts w:ascii="Wingdings" w:hAnsi="Wingdings" w:hint="default"/>
      </w:rPr>
    </w:lvl>
    <w:lvl w:ilvl="3" w:tplc="F064CD24">
      <w:start w:val="1"/>
      <w:numFmt w:val="bullet"/>
      <w:lvlText w:val=""/>
      <w:lvlJc w:val="left"/>
      <w:pPr>
        <w:ind w:left="2880" w:hanging="360"/>
      </w:pPr>
      <w:rPr>
        <w:rFonts w:ascii="Symbol" w:hAnsi="Symbol" w:hint="default"/>
      </w:rPr>
    </w:lvl>
    <w:lvl w:ilvl="4" w:tplc="56C05FDE">
      <w:start w:val="1"/>
      <w:numFmt w:val="bullet"/>
      <w:lvlText w:val="o"/>
      <w:lvlJc w:val="left"/>
      <w:pPr>
        <w:ind w:left="3600" w:hanging="360"/>
      </w:pPr>
      <w:rPr>
        <w:rFonts w:ascii="Courier New" w:hAnsi="Courier New" w:hint="default"/>
      </w:rPr>
    </w:lvl>
    <w:lvl w:ilvl="5" w:tplc="3B3E0F2E">
      <w:start w:val="1"/>
      <w:numFmt w:val="bullet"/>
      <w:lvlText w:val=""/>
      <w:lvlJc w:val="left"/>
      <w:pPr>
        <w:ind w:left="4320" w:hanging="360"/>
      </w:pPr>
      <w:rPr>
        <w:rFonts w:ascii="Wingdings" w:hAnsi="Wingdings" w:hint="default"/>
      </w:rPr>
    </w:lvl>
    <w:lvl w:ilvl="6" w:tplc="BB5E81AA">
      <w:start w:val="1"/>
      <w:numFmt w:val="bullet"/>
      <w:lvlText w:val=""/>
      <w:lvlJc w:val="left"/>
      <w:pPr>
        <w:ind w:left="5040" w:hanging="360"/>
      </w:pPr>
      <w:rPr>
        <w:rFonts w:ascii="Symbol" w:hAnsi="Symbol" w:hint="default"/>
      </w:rPr>
    </w:lvl>
    <w:lvl w:ilvl="7" w:tplc="FFF01D42">
      <w:start w:val="1"/>
      <w:numFmt w:val="bullet"/>
      <w:lvlText w:val="o"/>
      <w:lvlJc w:val="left"/>
      <w:pPr>
        <w:ind w:left="5760" w:hanging="360"/>
      </w:pPr>
      <w:rPr>
        <w:rFonts w:ascii="Courier New" w:hAnsi="Courier New" w:hint="default"/>
      </w:rPr>
    </w:lvl>
    <w:lvl w:ilvl="8" w:tplc="C728ECA2">
      <w:start w:val="1"/>
      <w:numFmt w:val="bullet"/>
      <w:lvlText w:val=""/>
      <w:lvlJc w:val="left"/>
      <w:pPr>
        <w:ind w:left="6480" w:hanging="360"/>
      </w:pPr>
      <w:rPr>
        <w:rFonts w:ascii="Wingdings" w:hAnsi="Wingdings" w:hint="default"/>
      </w:rPr>
    </w:lvl>
  </w:abstractNum>
  <w:abstractNum w:abstractNumId="1" w15:restartNumberingAfterBreak="0">
    <w:nsid w:val="0D98B266"/>
    <w:multiLevelType w:val="hybridMultilevel"/>
    <w:tmpl w:val="373C6F2C"/>
    <w:lvl w:ilvl="0" w:tplc="7A78E0CC">
      <w:start w:val="1"/>
      <w:numFmt w:val="bullet"/>
      <w:lvlText w:val="-"/>
      <w:lvlJc w:val="left"/>
      <w:pPr>
        <w:ind w:left="720" w:hanging="360"/>
      </w:pPr>
      <w:rPr>
        <w:rFonts w:ascii="Aptos" w:hAnsi="Aptos" w:hint="default"/>
      </w:rPr>
    </w:lvl>
    <w:lvl w:ilvl="1" w:tplc="6DB88762">
      <w:start w:val="1"/>
      <w:numFmt w:val="bullet"/>
      <w:lvlText w:val="o"/>
      <w:lvlJc w:val="left"/>
      <w:pPr>
        <w:ind w:left="1440" w:hanging="360"/>
      </w:pPr>
      <w:rPr>
        <w:rFonts w:ascii="Courier New" w:hAnsi="Courier New" w:hint="default"/>
      </w:rPr>
    </w:lvl>
    <w:lvl w:ilvl="2" w:tplc="31307CDA">
      <w:start w:val="1"/>
      <w:numFmt w:val="bullet"/>
      <w:lvlText w:val=""/>
      <w:lvlJc w:val="left"/>
      <w:pPr>
        <w:ind w:left="2160" w:hanging="360"/>
      </w:pPr>
      <w:rPr>
        <w:rFonts w:ascii="Wingdings" w:hAnsi="Wingdings" w:hint="default"/>
      </w:rPr>
    </w:lvl>
    <w:lvl w:ilvl="3" w:tplc="39B077AA">
      <w:start w:val="1"/>
      <w:numFmt w:val="bullet"/>
      <w:lvlText w:val=""/>
      <w:lvlJc w:val="left"/>
      <w:pPr>
        <w:ind w:left="2880" w:hanging="360"/>
      </w:pPr>
      <w:rPr>
        <w:rFonts w:ascii="Symbol" w:hAnsi="Symbol" w:hint="default"/>
      </w:rPr>
    </w:lvl>
    <w:lvl w:ilvl="4" w:tplc="33E0682E">
      <w:start w:val="1"/>
      <w:numFmt w:val="bullet"/>
      <w:lvlText w:val="o"/>
      <w:lvlJc w:val="left"/>
      <w:pPr>
        <w:ind w:left="3600" w:hanging="360"/>
      </w:pPr>
      <w:rPr>
        <w:rFonts w:ascii="Courier New" w:hAnsi="Courier New" w:hint="default"/>
      </w:rPr>
    </w:lvl>
    <w:lvl w:ilvl="5" w:tplc="1CEAAF08">
      <w:start w:val="1"/>
      <w:numFmt w:val="bullet"/>
      <w:lvlText w:val=""/>
      <w:lvlJc w:val="left"/>
      <w:pPr>
        <w:ind w:left="4320" w:hanging="360"/>
      </w:pPr>
      <w:rPr>
        <w:rFonts w:ascii="Wingdings" w:hAnsi="Wingdings" w:hint="default"/>
      </w:rPr>
    </w:lvl>
    <w:lvl w:ilvl="6" w:tplc="7B8E81CC">
      <w:start w:val="1"/>
      <w:numFmt w:val="bullet"/>
      <w:lvlText w:val=""/>
      <w:lvlJc w:val="left"/>
      <w:pPr>
        <w:ind w:left="5040" w:hanging="360"/>
      </w:pPr>
      <w:rPr>
        <w:rFonts w:ascii="Symbol" w:hAnsi="Symbol" w:hint="default"/>
      </w:rPr>
    </w:lvl>
    <w:lvl w:ilvl="7" w:tplc="1644910A">
      <w:start w:val="1"/>
      <w:numFmt w:val="bullet"/>
      <w:lvlText w:val="o"/>
      <w:lvlJc w:val="left"/>
      <w:pPr>
        <w:ind w:left="5760" w:hanging="360"/>
      </w:pPr>
      <w:rPr>
        <w:rFonts w:ascii="Courier New" w:hAnsi="Courier New" w:hint="default"/>
      </w:rPr>
    </w:lvl>
    <w:lvl w:ilvl="8" w:tplc="A50E7C70">
      <w:start w:val="1"/>
      <w:numFmt w:val="bullet"/>
      <w:lvlText w:val=""/>
      <w:lvlJc w:val="left"/>
      <w:pPr>
        <w:ind w:left="6480" w:hanging="360"/>
      </w:pPr>
      <w:rPr>
        <w:rFonts w:ascii="Wingdings" w:hAnsi="Wingdings" w:hint="default"/>
      </w:rPr>
    </w:lvl>
  </w:abstractNum>
  <w:abstractNum w:abstractNumId="2" w15:restartNumberingAfterBreak="0">
    <w:nsid w:val="0F56B185"/>
    <w:multiLevelType w:val="hybridMultilevel"/>
    <w:tmpl w:val="8376C646"/>
    <w:lvl w:ilvl="0" w:tplc="27BA55F8">
      <w:start w:val="1"/>
      <w:numFmt w:val="bullet"/>
      <w:lvlText w:val=""/>
      <w:lvlJc w:val="left"/>
      <w:pPr>
        <w:ind w:left="720" w:hanging="360"/>
      </w:pPr>
      <w:rPr>
        <w:rFonts w:ascii="Symbol" w:hAnsi="Symbol" w:hint="default"/>
      </w:rPr>
    </w:lvl>
    <w:lvl w:ilvl="1" w:tplc="64A6C0DC">
      <w:start w:val="1"/>
      <w:numFmt w:val="bullet"/>
      <w:lvlText w:val="o"/>
      <w:lvlJc w:val="left"/>
      <w:pPr>
        <w:ind w:left="1440" w:hanging="360"/>
      </w:pPr>
      <w:rPr>
        <w:rFonts w:ascii="Courier New" w:hAnsi="Courier New" w:hint="default"/>
      </w:rPr>
    </w:lvl>
    <w:lvl w:ilvl="2" w:tplc="68DC4B34">
      <w:start w:val="1"/>
      <w:numFmt w:val="bullet"/>
      <w:lvlText w:val=""/>
      <w:lvlJc w:val="left"/>
      <w:pPr>
        <w:ind w:left="2160" w:hanging="360"/>
      </w:pPr>
      <w:rPr>
        <w:rFonts w:ascii="Wingdings" w:hAnsi="Wingdings" w:hint="default"/>
      </w:rPr>
    </w:lvl>
    <w:lvl w:ilvl="3" w:tplc="96164EAA">
      <w:start w:val="1"/>
      <w:numFmt w:val="bullet"/>
      <w:lvlText w:val=""/>
      <w:lvlJc w:val="left"/>
      <w:pPr>
        <w:ind w:left="2880" w:hanging="360"/>
      </w:pPr>
      <w:rPr>
        <w:rFonts w:ascii="Symbol" w:hAnsi="Symbol" w:hint="default"/>
      </w:rPr>
    </w:lvl>
    <w:lvl w:ilvl="4" w:tplc="22C89C1C">
      <w:start w:val="1"/>
      <w:numFmt w:val="bullet"/>
      <w:lvlText w:val="o"/>
      <w:lvlJc w:val="left"/>
      <w:pPr>
        <w:ind w:left="3600" w:hanging="360"/>
      </w:pPr>
      <w:rPr>
        <w:rFonts w:ascii="Courier New" w:hAnsi="Courier New" w:hint="default"/>
      </w:rPr>
    </w:lvl>
    <w:lvl w:ilvl="5" w:tplc="7772F702">
      <w:start w:val="1"/>
      <w:numFmt w:val="bullet"/>
      <w:lvlText w:val=""/>
      <w:lvlJc w:val="left"/>
      <w:pPr>
        <w:ind w:left="4320" w:hanging="360"/>
      </w:pPr>
      <w:rPr>
        <w:rFonts w:ascii="Wingdings" w:hAnsi="Wingdings" w:hint="default"/>
      </w:rPr>
    </w:lvl>
    <w:lvl w:ilvl="6" w:tplc="C7BCFC54">
      <w:start w:val="1"/>
      <w:numFmt w:val="bullet"/>
      <w:lvlText w:val=""/>
      <w:lvlJc w:val="left"/>
      <w:pPr>
        <w:ind w:left="5040" w:hanging="360"/>
      </w:pPr>
      <w:rPr>
        <w:rFonts w:ascii="Symbol" w:hAnsi="Symbol" w:hint="default"/>
      </w:rPr>
    </w:lvl>
    <w:lvl w:ilvl="7" w:tplc="E418157A">
      <w:start w:val="1"/>
      <w:numFmt w:val="bullet"/>
      <w:lvlText w:val="o"/>
      <w:lvlJc w:val="left"/>
      <w:pPr>
        <w:ind w:left="5760" w:hanging="360"/>
      </w:pPr>
      <w:rPr>
        <w:rFonts w:ascii="Courier New" w:hAnsi="Courier New" w:hint="default"/>
      </w:rPr>
    </w:lvl>
    <w:lvl w:ilvl="8" w:tplc="2FDA43CA">
      <w:start w:val="1"/>
      <w:numFmt w:val="bullet"/>
      <w:lvlText w:val=""/>
      <w:lvlJc w:val="left"/>
      <w:pPr>
        <w:ind w:left="6480" w:hanging="360"/>
      </w:pPr>
      <w:rPr>
        <w:rFonts w:ascii="Wingdings" w:hAnsi="Wingdings" w:hint="default"/>
      </w:rPr>
    </w:lvl>
  </w:abstractNum>
  <w:abstractNum w:abstractNumId="3" w15:restartNumberingAfterBreak="0">
    <w:nsid w:val="12EA5FFF"/>
    <w:multiLevelType w:val="hybridMultilevel"/>
    <w:tmpl w:val="F28EF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20216"/>
    <w:multiLevelType w:val="hybridMultilevel"/>
    <w:tmpl w:val="5D2CDEEC"/>
    <w:lvl w:ilvl="0" w:tplc="1772D642">
      <w:start w:val="3"/>
      <w:numFmt w:val="bullet"/>
      <w:lvlText w:val=""/>
      <w:lvlJc w:val="left"/>
      <w:pPr>
        <w:ind w:left="1080" w:hanging="360"/>
      </w:pPr>
      <w:rPr>
        <w:rFonts w:ascii="Wingdings" w:eastAsia="Times New Roman" w:hAnsi="Wingding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12EE5B"/>
    <w:multiLevelType w:val="hybridMultilevel"/>
    <w:tmpl w:val="929CE2F6"/>
    <w:lvl w:ilvl="0" w:tplc="A0A8BDC2">
      <w:start w:val="1"/>
      <w:numFmt w:val="decimal"/>
      <w:lvlText w:val="%1."/>
      <w:lvlJc w:val="left"/>
      <w:pPr>
        <w:ind w:left="720" w:hanging="360"/>
      </w:pPr>
    </w:lvl>
    <w:lvl w:ilvl="1" w:tplc="757A3B04">
      <w:start w:val="1"/>
      <w:numFmt w:val="lowerLetter"/>
      <w:lvlText w:val="%2."/>
      <w:lvlJc w:val="left"/>
      <w:pPr>
        <w:ind w:left="1440" w:hanging="360"/>
      </w:pPr>
    </w:lvl>
    <w:lvl w:ilvl="2" w:tplc="8500CB0E">
      <w:start w:val="1"/>
      <w:numFmt w:val="lowerRoman"/>
      <w:lvlText w:val="%3."/>
      <w:lvlJc w:val="right"/>
      <w:pPr>
        <w:ind w:left="2160" w:hanging="180"/>
      </w:pPr>
    </w:lvl>
    <w:lvl w:ilvl="3" w:tplc="6722D87E">
      <w:start w:val="1"/>
      <w:numFmt w:val="decimal"/>
      <w:lvlText w:val="%4."/>
      <w:lvlJc w:val="left"/>
      <w:pPr>
        <w:ind w:left="2880" w:hanging="360"/>
      </w:pPr>
    </w:lvl>
    <w:lvl w:ilvl="4" w:tplc="094E651C">
      <w:start w:val="1"/>
      <w:numFmt w:val="lowerLetter"/>
      <w:lvlText w:val="%5."/>
      <w:lvlJc w:val="left"/>
      <w:pPr>
        <w:ind w:left="3600" w:hanging="360"/>
      </w:pPr>
    </w:lvl>
    <w:lvl w:ilvl="5" w:tplc="69763136">
      <w:start w:val="1"/>
      <w:numFmt w:val="lowerRoman"/>
      <w:lvlText w:val="%6."/>
      <w:lvlJc w:val="right"/>
      <w:pPr>
        <w:ind w:left="4320" w:hanging="180"/>
      </w:pPr>
    </w:lvl>
    <w:lvl w:ilvl="6" w:tplc="536CAC00">
      <w:start w:val="1"/>
      <w:numFmt w:val="decimal"/>
      <w:lvlText w:val="%7."/>
      <w:lvlJc w:val="left"/>
      <w:pPr>
        <w:ind w:left="5040" w:hanging="360"/>
      </w:pPr>
    </w:lvl>
    <w:lvl w:ilvl="7" w:tplc="FEEC6D90">
      <w:start w:val="1"/>
      <w:numFmt w:val="lowerLetter"/>
      <w:lvlText w:val="%8."/>
      <w:lvlJc w:val="left"/>
      <w:pPr>
        <w:ind w:left="5760" w:hanging="360"/>
      </w:pPr>
    </w:lvl>
    <w:lvl w:ilvl="8" w:tplc="995252A6">
      <w:start w:val="1"/>
      <w:numFmt w:val="lowerRoman"/>
      <w:lvlText w:val="%9."/>
      <w:lvlJc w:val="right"/>
      <w:pPr>
        <w:ind w:left="6480" w:hanging="180"/>
      </w:pPr>
    </w:lvl>
  </w:abstractNum>
  <w:abstractNum w:abstractNumId="6" w15:restartNumberingAfterBreak="0">
    <w:nsid w:val="1B734D3E"/>
    <w:multiLevelType w:val="hybridMultilevel"/>
    <w:tmpl w:val="7AAA39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D6720DB"/>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966C17"/>
    <w:multiLevelType w:val="hybridMultilevel"/>
    <w:tmpl w:val="FFA04D3A"/>
    <w:lvl w:ilvl="0" w:tplc="45A89606">
      <w:start w:val="3"/>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7B2C77"/>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33BCBA"/>
    <w:multiLevelType w:val="hybridMultilevel"/>
    <w:tmpl w:val="63FE8050"/>
    <w:lvl w:ilvl="0" w:tplc="E9CA84AE">
      <w:start w:val="1"/>
      <w:numFmt w:val="bullet"/>
      <w:lvlText w:val=""/>
      <w:lvlJc w:val="left"/>
      <w:pPr>
        <w:ind w:left="720" w:hanging="360"/>
      </w:pPr>
      <w:rPr>
        <w:rFonts w:ascii="Symbol" w:hAnsi="Symbol" w:hint="default"/>
      </w:rPr>
    </w:lvl>
    <w:lvl w:ilvl="1" w:tplc="8FC0317E">
      <w:start w:val="1"/>
      <w:numFmt w:val="bullet"/>
      <w:lvlText w:val="o"/>
      <w:lvlJc w:val="left"/>
      <w:pPr>
        <w:ind w:left="1440" w:hanging="360"/>
      </w:pPr>
      <w:rPr>
        <w:rFonts w:ascii="Courier New" w:hAnsi="Courier New" w:hint="default"/>
      </w:rPr>
    </w:lvl>
    <w:lvl w:ilvl="2" w:tplc="2AC644AA">
      <w:start w:val="1"/>
      <w:numFmt w:val="bullet"/>
      <w:lvlText w:val=""/>
      <w:lvlJc w:val="left"/>
      <w:pPr>
        <w:ind w:left="2160" w:hanging="360"/>
      </w:pPr>
      <w:rPr>
        <w:rFonts w:ascii="Wingdings" w:hAnsi="Wingdings" w:hint="default"/>
      </w:rPr>
    </w:lvl>
    <w:lvl w:ilvl="3" w:tplc="959E4878">
      <w:start w:val="1"/>
      <w:numFmt w:val="bullet"/>
      <w:lvlText w:val=""/>
      <w:lvlJc w:val="left"/>
      <w:pPr>
        <w:ind w:left="2880" w:hanging="360"/>
      </w:pPr>
      <w:rPr>
        <w:rFonts w:ascii="Symbol" w:hAnsi="Symbol" w:hint="default"/>
      </w:rPr>
    </w:lvl>
    <w:lvl w:ilvl="4" w:tplc="B742DFC8">
      <w:start w:val="1"/>
      <w:numFmt w:val="bullet"/>
      <w:lvlText w:val="o"/>
      <w:lvlJc w:val="left"/>
      <w:pPr>
        <w:ind w:left="3600" w:hanging="360"/>
      </w:pPr>
      <w:rPr>
        <w:rFonts w:ascii="Courier New" w:hAnsi="Courier New" w:hint="default"/>
      </w:rPr>
    </w:lvl>
    <w:lvl w:ilvl="5" w:tplc="8AEE5066">
      <w:start w:val="1"/>
      <w:numFmt w:val="bullet"/>
      <w:lvlText w:val=""/>
      <w:lvlJc w:val="left"/>
      <w:pPr>
        <w:ind w:left="4320" w:hanging="360"/>
      </w:pPr>
      <w:rPr>
        <w:rFonts w:ascii="Wingdings" w:hAnsi="Wingdings" w:hint="default"/>
      </w:rPr>
    </w:lvl>
    <w:lvl w:ilvl="6" w:tplc="D07CABD6">
      <w:start w:val="1"/>
      <w:numFmt w:val="bullet"/>
      <w:lvlText w:val=""/>
      <w:lvlJc w:val="left"/>
      <w:pPr>
        <w:ind w:left="5040" w:hanging="360"/>
      </w:pPr>
      <w:rPr>
        <w:rFonts w:ascii="Symbol" w:hAnsi="Symbol" w:hint="default"/>
      </w:rPr>
    </w:lvl>
    <w:lvl w:ilvl="7" w:tplc="E5686B0C">
      <w:start w:val="1"/>
      <w:numFmt w:val="bullet"/>
      <w:lvlText w:val="o"/>
      <w:lvlJc w:val="left"/>
      <w:pPr>
        <w:ind w:left="5760" w:hanging="360"/>
      </w:pPr>
      <w:rPr>
        <w:rFonts w:ascii="Courier New" w:hAnsi="Courier New" w:hint="default"/>
      </w:rPr>
    </w:lvl>
    <w:lvl w:ilvl="8" w:tplc="4BC05E4E">
      <w:start w:val="1"/>
      <w:numFmt w:val="bullet"/>
      <w:lvlText w:val=""/>
      <w:lvlJc w:val="left"/>
      <w:pPr>
        <w:ind w:left="6480" w:hanging="360"/>
      </w:pPr>
      <w:rPr>
        <w:rFonts w:ascii="Wingdings" w:hAnsi="Wingdings" w:hint="default"/>
      </w:rPr>
    </w:lvl>
  </w:abstractNum>
  <w:abstractNum w:abstractNumId="11" w15:restartNumberingAfterBreak="0">
    <w:nsid w:val="2CF3C225"/>
    <w:multiLevelType w:val="hybridMultilevel"/>
    <w:tmpl w:val="3E3A9772"/>
    <w:lvl w:ilvl="0" w:tplc="57E67042">
      <w:start w:val="1"/>
      <w:numFmt w:val="decimal"/>
      <w:lvlText w:val="%1."/>
      <w:lvlJc w:val="left"/>
      <w:pPr>
        <w:ind w:left="720" w:hanging="360"/>
      </w:pPr>
    </w:lvl>
    <w:lvl w:ilvl="1" w:tplc="2690C572">
      <w:start w:val="1"/>
      <w:numFmt w:val="lowerLetter"/>
      <w:lvlText w:val="%2."/>
      <w:lvlJc w:val="left"/>
      <w:pPr>
        <w:ind w:left="1440" w:hanging="360"/>
      </w:pPr>
    </w:lvl>
    <w:lvl w:ilvl="2" w:tplc="50E868F0">
      <w:start w:val="1"/>
      <w:numFmt w:val="lowerRoman"/>
      <w:lvlText w:val="%3."/>
      <w:lvlJc w:val="right"/>
      <w:pPr>
        <w:ind w:left="2160" w:hanging="180"/>
      </w:pPr>
    </w:lvl>
    <w:lvl w:ilvl="3" w:tplc="23E6888E">
      <w:start w:val="1"/>
      <w:numFmt w:val="decimal"/>
      <w:lvlText w:val="%4."/>
      <w:lvlJc w:val="left"/>
      <w:pPr>
        <w:ind w:left="2880" w:hanging="360"/>
      </w:pPr>
    </w:lvl>
    <w:lvl w:ilvl="4" w:tplc="46E65D0E">
      <w:start w:val="1"/>
      <w:numFmt w:val="lowerLetter"/>
      <w:lvlText w:val="%5."/>
      <w:lvlJc w:val="left"/>
      <w:pPr>
        <w:ind w:left="3600" w:hanging="360"/>
      </w:pPr>
    </w:lvl>
    <w:lvl w:ilvl="5" w:tplc="6B3071CC">
      <w:start w:val="1"/>
      <w:numFmt w:val="lowerRoman"/>
      <w:lvlText w:val="%6."/>
      <w:lvlJc w:val="right"/>
      <w:pPr>
        <w:ind w:left="4320" w:hanging="180"/>
      </w:pPr>
    </w:lvl>
    <w:lvl w:ilvl="6" w:tplc="1B702006">
      <w:start w:val="1"/>
      <w:numFmt w:val="decimal"/>
      <w:lvlText w:val="%7."/>
      <w:lvlJc w:val="left"/>
      <w:pPr>
        <w:ind w:left="5040" w:hanging="360"/>
      </w:pPr>
    </w:lvl>
    <w:lvl w:ilvl="7" w:tplc="F8F67BB8">
      <w:start w:val="1"/>
      <w:numFmt w:val="lowerLetter"/>
      <w:lvlText w:val="%8."/>
      <w:lvlJc w:val="left"/>
      <w:pPr>
        <w:ind w:left="5760" w:hanging="360"/>
      </w:pPr>
    </w:lvl>
    <w:lvl w:ilvl="8" w:tplc="B1A0DE60">
      <w:start w:val="1"/>
      <w:numFmt w:val="lowerRoman"/>
      <w:lvlText w:val="%9."/>
      <w:lvlJc w:val="right"/>
      <w:pPr>
        <w:ind w:left="6480" w:hanging="180"/>
      </w:pPr>
    </w:lvl>
  </w:abstractNum>
  <w:abstractNum w:abstractNumId="12" w15:restartNumberingAfterBreak="0">
    <w:nsid w:val="2E0B23F4"/>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DE3176"/>
    <w:multiLevelType w:val="hybridMultilevel"/>
    <w:tmpl w:val="AD18F3D4"/>
    <w:lvl w:ilvl="0" w:tplc="FFFFFFFF">
      <w:start w:val="3"/>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8FED97E"/>
    <w:multiLevelType w:val="hybridMultilevel"/>
    <w:tmpl w:val="8452E14A"/>
    <w:lvl w:ilvl="0" w:tplc="7A94ECE8">
      <w:start w:val="1"/>
      <w:numFmt w:val="bullet"/>
      <w:lvlText w:val="-"/>
      <w:lvlJc w:val="left"/>
      <w:pPr>
        <w:ind w:left="720" w:hanging="360"/>
      </w:pPr>
      <w:rPr>
        <w:rFonts w:ascii="Aptos" w:hAnsi="Aptos" w:hint="default"/>
      </w:rPr>
    </w:lvl>
    <w:lvl w:ilvl="1" w:tplc="3932922A">
      <w:start w:val="1"/>
      <w:numFmt w:val="bullet"/>
      <w:lvlText w:val="o"/>
      <w:lvlJc w:val="left"/>
      <w:pPr>
        <w:ind w:left="1440" w:hanging="360"/>
      </w:pPr>
      <w:rPr>
        <w:rFonts w:ascii="Courier New" w:hAnsi="Courier New" w:hint="default"/>
      </w:rPr>
    </w:lvl>
    <w:lvl w:ilvl="2" w:tplc="C51A3124">
      <w:start w:val="1"/>
      <w:numFmt w:val="bullet"/>
      <w:lvlText w:val=""/>
      <w:lvlJc w:val="left"/>
      <w:pPr>
        <w:ind w:left="2160" w:hanging="360"/>
      </w:pPr>
      <w:rPr>
        <w:rFonts w:ascii="Wingdings" w:hAnsi="Wingdings" w:hint="default"/>
      </w:rPr>
    </w:lvl>
    <w:lvl w:ilvl="3" w:tplc="88AE010A">
      <w:start w:val="1"/>
      <w:numFmt w:val="bullet"/>
      <w:lvlText w:val=""/>
      <w:lvlJc w:val="left"/>
      <w:pPr>
        <w:ind w:left="2880" w:hanging="360"/>
      </w:pPr>
      <w:rPr>
        <w:rFonts w:ascii="Symbol" w:hAnsi="Symbol" w:hint="default"/>
      </w:rPr>
    </w:lvl>
    <w:lvl w:ilvl="4" w:tplc="16DE8AFA">
      <w:start w:val="1"/>
      <w:numFmt w:val="bullet"/>
      <w:lvlText w:val="o"/>
      <w:lvlJc w:val="left"/>
      <w:pPr>
        <w:ind w:left="3600" w:hanging="360"/>
      </w:pPr>
      <w:rPr>
        <w:rFonts w:ascii="Courier New" w:hAnsi="Courier New" w:hint="default"/>
      </w:rPr>
    </w:lvl>
    <w:lvl w:ilvl="5" w:tplc="30D4B4A0">
      <w:start w:val="1"/>
      <w:numFmt w:val="bullet"/>
      <w:lvlText w:val=""/>
      <w:lvlJc w:val="left"/>
      <w:pPr>
        <w:ind w:left="4320" w:hanging="360"/>
      </w:pPr>
      <w:rPr>
        <w:rFonts w:ascii="Wingdings" w:hAnsi="Wingdings" w:hint="default"/>
      </w:rPr>
    </w:lvl>
    <w:lvl w:ilvl="6" w:tplc="DEE23A32">
      <w:start w:val="1"/>
      <w:numFmt w:val="bullet"/>
      <w:lvlText w:val=""/>
      <w:lvlJc w:val="left"/>
      <w:pPr>
        <w:ind w:left="5040" w:hanging="360"/>
      </w:pPr>
      <w:rPr>
        <w:rFonts w:ascii="Symbol" w:hAnsi="Symbol" w:hint="default"/>
      </w:rPr>
    </w:lvl>
    <w:lvl w:ilvl="7" w:tplc="0930D2FA">
      <w:start w:val="1"/>
      <w:numFmt w:val="bullet"/>
      <w:lvlText w:val="o"/>
      <w:lvlJc w:val="left"/>
      <w:pPr>
        <w:ind w:left="5760" w:hanging="360"/>
      </w:pPr>
      <w:rPr>
        <w:rFonts w:ascii="Courier New" w:hAnsi="Courier New" w:hint="default"/>
      </w:rPr>
    </w:lvl>
    <w:lvl w:ilvl="8" w:tplc="6032B886">
      <w:start w:val="1"/>
      <w:numFmt w:val="bullet"/>
      <w:lvlText w:val=""/>
      <w:lvlJc w:val="left"/>
      <w:pPr>
        <w:ind w:left="6480" w:hanging="360"/>
      </w:pPr>
      <w:rPr>
        <w:rFonts w:ascii="Wingdings" w:hAnsi="Wingdings" w:hint="default"/>
      </w:rPr>
    </w:lvl>
  </w:abstractNum>
  <w:abstractNum w:abstractNumId="15" w15:restartNumberingAfterBreak="0">
    <w:nsid w:val="3CFA759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560C3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686010"/>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C90FAD"/>
    <w:multiLevelType w:val="hybridMultilevel"/>
    <w:tmpl w:val="79C4D660"/>
    <w:lvl w:ilvl="0" w:tplc="DDFA7726">
      <w:start w:val="1"/>
      <w:numFmt w:val="bullet"/>
      <w:lvlText w:val=""/>
      <w:lvlJc w:val="left"/>
      <w:pPr>
        <w:ind w:left="720" w:hanging="360"/>
      </w:pPr>
      <w:rPr>
        <w:rFonts w:ascii="Symbol" w:hAnsi="Symbol" w:hint="default"/>
      </w:rPr>
    </w:lvl>
    <w:lvl w:ilvl="1" w:tplc="5CFC81E2">
      <w:start w:val="1"/>
      <w:numFmt w:val="bullet"/>
      <w:lvlText w:val="o"/>
      <w:lvlJc w:val="left"/>
      <w:pPr>
        <w:ind w:left="1440" w:hanging="360"/>
      </w:pPr>
      <w:rPr>
        <w:rFonts w:ascii="Courier New" w:hAnsi="Courier New" w:hint="default"/>
      </w:rPr>
    </w:lvl>
    <w:lvl w:ilvl="2" w:tplc="4B9C0C04">
      <w:start w:val="1"/>
      <w:numFmt w:val="bullet"/>
      <w:lvlText w:val=""/>
      <w:lvlJc w:val="left"/>
      <w:pPr>
        <w:ind w:left="2160" w:hanging="360"/>
      </w:pPr>
      <w:rPr>
        <w:rFonts w:ascii="Wingdings" w:hAnsi="Wingdings" w:hint="default"/>
      </w:rPr>
    </w:lvl>
    <w:lvl w:ilvl="3" w:tplc="38F8D316">
      <w:start w:val="1"/>
      <w:numFmt w:val="bullet"/>
      <w:lvlText w:val=""/>
      <w:lvlJc w:val="left"/>
      <w:pPr>
        <w:ind w:left="2880" w:hanging="360"/>
      </w:pPr>
      <w:rPr>
        <w:rFonts w:ascii="Symbol" w:hAnsi="Symbol" w:hint="default"/>
      </w:rPr>
    </w:lvl>
    <w:lvl w:ilvl="4" w:tplc="86FCF458">
      <w:start w:val="1"/>
      <w:numFmt w:val="bullet"/>
      <w:lvlText w:val="o"/>
      <w:lvlJc w:val="left"/>
      <w:pPr>
        <w:ind w:left="3600" w:hanging="360"/>
      </w:pPr>
      <w:rPr>
        <w:rFonts w:ascii="Courier New" w:hAnsi="Courier New" w:hint="default"/>
      </w:rPr>
    </w:lvl>
    <w:lvl w:ilvl="5" w:tplc="739CBF04">
      <w:start w:val="1"/>
      <w:numFmt w:val="bullet"/>
      <w:lvlText w:val=""/>
      <w:lvlJc w:val="left"/>
      <w:pPr>
        <w:ind w:left="4320" w:hanging="360"/>
      </w:pPr>
      <w:rPr>
        <w:rFonts w:ascii="Wingdings" w:hAnsi="Wingdings" w:hint="default"/>
      </w:rPr>
    </w:lvl>
    <w:lvl w:ilvl="6" w:tplc="8EFCCE8A">
      <w:start w:val="1"/>
      <w:numFmt w:val="bullet"/>
      <w:lvlText w:val=""/>
      <w:lvlJc w:val="left"/>
      <w:pPr>
        <w:ind w:left="5040" w:hanging="360"/>
      </w:pPr>
      <w:rPr>
        <w:rFonts w:ascii="Symbol" w:hAnsi="Symbol" w:hint="default"/>
      </w:rPr>
    </w:lvl>
    <w:lvl w:ilvl="7" w:tplc="1FB004A2">
      <w:start w:val="1"/>
      <w:numFmt w:val="bullet"/>
      <w:lvlText w:val="o"/>
      <w:lvlJc w:val="left"/>
      <w:pPr>
        <w:ind w:left="5760" w:hanging="360"/>
      </w:pPr>
      <w:rPr>
        <w:rFonts w:ascii="Courier New" w:hAnsi="Courier New" w:hint="default"/>
      </w:rPr>
    </w:lvl>
    <w:lvl w:ilvl="8" w:tplc="3C4821C0">
      <w:start w:val="1"/>
      <w:numFmt w:val="bullet"/>
      <w:lvlText w:val=""/>
      <w:lvlJc w:val="left"/>
      <w:pPr>
        <w:ind w:left="6480" w:hanging="360"/>
      </w:pPr>
      <w:rPr>
        <w:rFonts w:ascii="Wingdings" w:hAnsi="Wingdings" w:hint="default"/>
      </w:rPr>
    </w:lvl>
  </w:abstractNum>
  <w:abstractNum w:abstractNumId="19" w15:restartNumberingAfterBreak="0">
    <w:nsid w:val="522D436F"/>
    <w:multiLevelType w:val="hybridMultilevel"/>
    <w:tmpl w:val="B008B52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81C86076">
      <w:numFmt w:val="bullet"/>
      <w:lvlText w:val=""/>
      <w:lvlJc w:val="left"/>
      <w:pPr>
        <w:ind w:left="2880" w:hanging="360"/>
      </w:pPr>
      <w:rPr>
        <w:rFonts w:ascii="Wingdings" w:eastAsiaTheme="minorHAnsi" w:hAnsi="Wingdings"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4D2D89"/>
    <w:multiLevelType w:val="hybridMultilevel"/>
    <w:tmpl w:val="188AE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6B50DF"/>
    <w:multiLevelType w:val="hybridMultilevel"/>
    <w:tmpl w:val="AD2050B2"/>
    <w:lvl w:ilvl="0" w:tplc="4BAEA1E2">
      <w:start w:val="1"/>
      <w:numFmt w:val="bullet"/>
      <w:lvlText w:val=""/>
      <w:lvlJc w:val="left"/>
      <w:pPr>
        <w:ind w:left="720" w:hanging="360"/>
      </w:pPr>
      <w:rPr>
        <w:rFonts w:ascii="Symbol" w:hAnsi="Symbol" w:hint="default"/>
      </w:rPr>
    </w:lvl>
    <w:lvl w:ilvl="1" w:tplc="F98612E6">
      <w:start w:val="1"/>
      <w:numFmt w:val="bullet"/>
      <w:lvlText w:val="o"/>
      <w:lvlJc w:val="left"/>
      <w:pPr>
        <w:ind w:left="1440" w:hanging="360"/>
      </w:pPr>
      <w:rPr>
        <w:rFonts w:ascii="Courier New" w:hAnsi="Courier New" w:hint="default"/>
      </w:rPr>
    </w:lvl>
    <w:lvl w:ilvl="2" w:tplc="435CB550">
      <w:start w:val="1"/>
      <w:numFmt w:val="bullet"/>
      <w:lvlText w:val=""/>
      <w:lvlJc w:val="left"/>
      <w:pPr>
        <w:ind w:left="2160" w:hanging="360"/>
      </w:pPr>
      <w:rPr>
        <w:rFonts w:ascii="Wingdings" w:hAnsi="Wingdings" w:hint="default"/>
      </w:rPr>
    </w:lvl>
    <w:lvl w:ilvl="3" w:tplc="4F6A1342">
      <w:start w:val="1"/>
      <w:numFmt w:val="bullet"/>
      <w:lvlText w:val=""/>
      <w:lvlJc w:val="left"/>
      <w:pPr>
        <w:ind w:left="2880" w:hanging="360"/>
      </w:pPr>
      <w:rPr>
        <w:rFonts w:ascii="Symbol" w:hAnsi="Symbol" w:hint="default"/>
      </w:rPr>
    </w:lvl>
    <w:lvl w:ilvl="4" w:tplc="1DE8A8AE">
      <w:start w:val="1"/>
      <w:numFmt w:val="bullet"/>
      <w:lvlText w:val="o"/>
      <w:lvlJc w:val="left"/>
      <w:pPr>
        <w:ind w:left="3600" w:hanging="360"/>
      </w:pPr>
      <w:rPr>
        <w:rFonts w:ascii="Courier New" w:hAnsi="Courier New" w:hint="default"/>
      </w:rPr>
    </w:lvl>
    <w:lvl w:ilvl="5" w:tplc="CC22CFF6">
      <w:start w:val="1"/>
      <w:numFmt w:val="bullet"/>
      <w:lvlText w:val=""/>
      <w:lvlJc w:val="left"/>
      <w:pPr>
        <w:ind w:left="4320" w:hanging="360"/>
      </w:pPr>
      <w:rPr>
        <w:rFonts w:ascii="Wingdings" w:hAnsi="Wingdings" w:hint="default"/>
      </w:rPr>
    </w:lvl>
    <w:lvl w:ilvl="6" w:tplc="B63CBAB8">
      <w:start w:val="1"/>
      <w:numFmt w:val="bullet"/>
      <w:lvlText w:val=""/>
      <w:lvlJc w:val="left"/>
      <w:pPr>
        <w:ind w:left="5040" w:hanging="360"/>
      </w:pPr>
      <w:rPr>
        <w:rFonts w:ascii="Symbol" w:hAnsi="Symbol" w:hint="default"/>
      </w:rPr>
    </w:lvl>
    <w:lvl w:ilvl="7" w:tplc="C78E3170">
      <w:start w:val="1"/>
      <w:numFmt w:val="bullet"/>
      <w:lvlText w:val="o"/>
      <w:lvlJc w:val="left"/>
      <w:pPr>
        <w:ind w:left="5760" w:hanging="360"/>
      </w:pPr>
      <w:rPr>
        <w:rFonts w:ascii="Courier New" w:hAnsi="Courier New" w:hint="default"/>
      </w:rPr>
    </w:lvl>
    <w:lvl w:ilvl="8" w:tplc="EFCE4A52">
      <w:start w:val="1"/>
      <w:numFmt w:val="bullet"/>
      <w:lvlText w:val=""/>
      <w:lvlJc w:val="left"/>
      <w:pPr>
        <w:ind w:left="6480" w:hanging="360"/>
      </w:pPr>
      <w:rPr>
        <w:rFonts w:ascii="Wingdings" w:hAnsi="Wingdings" w:hint="default"/>
      </w:rPr>
    </w:lvl>
  </w:abstractNum>
  <w:abstractNum w:abstractNumId="22" w15:restartNumberingAfterBreak="0">
    <w:nsid w:val="5BC264B4"/>
    <w:multiLevelType w:val="hybridMultilevel"/>
    <w:tmpl w:val="820C94F6"/>
    <w:lvl w:ilvl="0" w:tplc="0488507C">
      <w:start w:val="1"/>
      <w:numFmt w:val="bullet"/>
      <w:lvlText w:val="-"/>
      <w:lvlJc w:val="left"/>
      <w:pPr>
        <w:ind w:left="1080" w:hanging="360"/>
      </w:pPr>
      <w:rPr>
        <w:rFonts w:ascii="Aptos" w:hAnsi="Aptos" w:hint="default"/>
      </w:rPr>
    </w:lvl>
    <w:lvl w:ilvl="1" w:tplc="296A0A3C">
      <w:start w:val="1"/>
      <w:numFmt w:val="bullet"/>
      <w:lvlText w:val="o"/>
      <w:lvlJc w:val="left"/>
      <w:pPr>
        <w:ind w:left="1800" w:hanging="360"/>
      </w:pPr>
      <w:rPr>
        <w:rFonts w:ascii="Courier New" w:hAnsi="Courier New" w:hint="default"/>
      </w:rPr>
    </w:lvl>
    <w:lvl w:ilvl="2" w:tplc="07942B3A">
      <w:start w:val="1"/>
      <w:numFmt w:val="bullet"/>
      <w:lvlText w:val=""/>
      <w:lvlJc w:val="left"/>
      <w:pPr>
        <w:ind w:left="2520" w:hanging="360"/>
      </w:pPr>
      <w:rPr>
        <w:rFonts w:ascii="Wingdings" w:hAnsi="Wingdings" w:hint="default"/>
      </w:rPr>
    </w:lvl>
    <w:lvl w:ilvl="3" w:tplc="C1AED82E">
      <w:start w:val="1"/>
      <w:numFmt w:val="bullet"/>
      <w:lvlText w:val=""/>
      <w:lvlJc w:val="left"/>
      <w:pPr>
        <w:ind w:left="3240" w:hanging="360"/>
      </w:pPr>
      <w:rPr>
        <w:rFonts w:ascii="Symbol" w:hAnsi="Symbol" w:hint="default"/>
      </w:rPr>
    </w:lvl>
    <w:lvl w:ilvl="4" w:tplc="E10E7D08">
      <w:start w:val="1"/>
      <w:numFmt w:val="bullet"/>
      <w:lvlText w:val="o"/>
      <w:lvlJc w:val="left"/>
      <w:pPr>
        <w:ind w:left="3960" w:hanging="360"/>
      </w:pPr>
      <w:rPr>
        <w:rFonts w:ascii="Courier New" w:hAnsi="Courier New" w:hint="default"/>
      </w:rPr>
    </w:lvl>
    <w:lvl w:ilvl="5" w:tplc="13BEB196">
      <w:start w:val="1"/>
      <w:numFmt w:val="bullet"/>
      <w:lvlText w:val=""/>
      <w:lvlJc w:val="left"/>
      <w:pPr>
        <w:ind w:left="4680" w:hanging="360"/>
      </w:pPr>
      <w:rPr>
        <w:rFonts w:ascii="Wingdings" w:hAnsi="Wingdings" w:hint="default"/>
      </w:rPr>
    </w:lvl>
    <w:lvl w:ilvl="6" w:tplc="6E66B492">
      <w:start w:val="1"/>
      <w:numFmt w:val="bullet"/>
      <w:lvlText w:val=""/>
      <w:lvlJc w:val="left"/>
      <w:pPr>
        <w:ind w:left="5400" w:hanging="360"/>
      </w:pPr>
      <w:rPr>
        <w:rFonts w:ascii="Symbol" w:hAnsi="Symbol" w:hint="default"/>
      </w:rPr>
    </w:lvl>
    <w:lvl w:ilvl="7" w:tplc="DE16B6A0">
      <w:start w:val="1"/>
      <w:numFmt w:val="bullet"/>
      <w:lvlText w:val="o"/>
      <w:lvlJc w:val="left"/>
      <w:pPr>
        <w:ind w:left="6120" w:hanging="360"/>
      </w:pPr>
      <w:rPr>
        <w:rFonts w:ascii="Courier New" w:hAnsi="Courier New" w:hint="default"/>
      </w:rPr>
    </w:lvl>
    <w:lvl w:ilvl="8" w:tplc="A86CEBFA">
      <w:start w:val="1"/>
      <w:numFmt w:val="bullet"/>
      <w:lvlText w:val=""/>
      <w:lvlJc w:val="left"/>
      <w:pPr>
        <w:ind w:left="6840" w:hanging="360"/>
      </w:pPr>
      <w:rPr>
        <w:rFonts w:ascii="Wingdings" w:hAnsi="Wingdings" w:hint="default"/>
      </w:rPr>
    </w:lvl>
  </w:abstractNum>
  <w:abstractNum w:abstractNumId="23" w15:restartNumberingAfterBreak="0">
    <w:nsid w:val="5D49C86F"/>
    <w:multiLevelType w:val="hybridMultilevel"/>
    <w:tmpl w:val="40E6033C"/>
    <w:lvl w:ilvl="0" w:tplc="8A4057F6">
      <w:start w:val="1"/>
      <w:numFmt w:val="bullet"/>
      <w:lvlText w:val="-"/>
      <w:lvlJc w:val="left"/>
      <w:pPr>
        <w:ind w:left="1080" w:hanging="360"/>
      </w:pPr>
      <w:rPr>
        <w:rFonts w:ascii="Aptos" w:hAnsi="Aptos" w:hint="default"/>
      </w:rPr>
    </w:lvl>
    <w:lvl w:ilvl="1" w:tplc="E15E80F2">
      <w:start w:val="1"/>
      <w:numFmt w:val="bullet"/>
      <w:lvlText w:val="o"/>
      <w:lvlJc w:val="left"/>
      <w:pPr>
        <w:ind w:left="1800" w:hanging="360"/>
      </w:pPr>
      <w:rPr>
        <w:rFonts w:ascii="Courier New" w:hAnsi="Courier New" w:hint="default"/>
      </w:rPr>
    </w:lvl>
    <w:lvl w:ilvl="2" w:tplc="54FA7190">
      <w:start w:val="1"/>
      <w:numFmt w:val="bullet"/>
      <w:lvlText w:val=""/>
      <w:lvlJc w:val="left"/>
      <w:pPr>
        <w:ind w:left="2520" w:hanging="360"/>
      </w:pPr>
      <w:rPr>
        <w:rFonts w:ascii="Wingdings" w:hAnsi="Wingdings" w:hint="default"/>
      </w:rPr>
    </w:lvl>
    <w:lvl w:ilvl="3" w:tplc="2F44D034">
      <w:start w:val="1"/>
      <w:numFmt w:val="bullet"/>
      <w:lvlText w:val=""/>
      <w:lvlJc w:val="left"/>
      <w:pPr>
        <w:ind w:left="3240" w:hanging="360"/>
      </w:pPr>
      <w:rPr>
        <w:rFonts w:ascii="Symbol" w:hAnsi="Symbol" w:hint="default"/>
      </w:rPr>
    </w:lvl>
    <w:lvl w:ilvl="4" w:tplc="F8B27740">
      <w:start w:val="1"/>
      <w:numFmt w:val="bullet"/>
      <w:lvlText w:val="o"/>
      <w:lvlJc w:val="left"/>
      <w:pPr>
        <w:ind w:left="3960" w:hanging="360"/>
      </w:pPr>
      <w:rPr>
        <w:rFonts w:ascii="Courier New" w:hAnsi="Courier New" w:hint="default"/>
      </w:rPr>
    </w:lvl>
    <w:lvl w:ilvl="5" w:tplc="64765826">
      <w:start w:val="1"/>
      <w:numFmt w:val="bullet"/>
      <w:lvlText w:val=""/>
      <w:lvlJc w:val="left"/>
      <w:pPr>
        <w:ind w:left="4680" w:hanging="360"/>
      </w:pPr>
      <w:rPr>
        <w:rFonts w:ascii="Wingdings" w:hAnsi="Wingdings" w:hint="default"/>
      </w:rPr>
    </w:lvl>
    <w:lvl w:ilvl="6" w:tplc="00A4CDD4">
      <w:start w:val="1"/>
      <w:numFmt w:val="bullet"/>
      <w:lvlText w:val=""/>
      <w:lvlJc w:val="left"/>
      <w:pPr>
        <w:ind w:left="5400" w:hanging="360"/>
      </w:pPr>
      <w:rPr>
        <w:rFonts w:ascii="Symbol" w:hAnsi="Symbol" w:hint="default"/>
      </w:rPr>
    </w:lvl>
    <w:lvl w:ilvl="7" w:tplc="DB9C7E78">
      <w:start w:val="1"/>
      <w:numFmt w:val="bullet"/>
      <w:lvlText w:val="o"/>
      <w:lvlJc w:val="left"/>
      <w:pPr>
        <w:ind w:left="6120" w:hanging="360"/>
      </w:pPr>
      <w:rPr>
        <w:rFonts w:ascii="Courier New" w:hAnsi="Courier New" w:hint="default"/>
      </w:rPr>
    </w:lvl>
    <w:lvl w:ilvl="8" w:tplc="3DCC3910">
      <w:start w:val="1"/>
      <w:numFmt w:val="bullet"/>
      <w:lvlText w:val=""/>
      <w:lvlJc w:val="left"/>
      <w:pPr>
        <w:ind w:left="6840" w:hanging="360"/>
      </w:pPr>
      <w:rPr>
        <w:rFonts w:ascii="Wingdings" w:hAnsi="Wingdings" w:hint="default"/>
      </w:rPr>
    </w:lvl>
  </w:abstractNum>
  <w:abstractNum w:abstractNumId="24" w15:restartNumberingAfterBreak="0">
    <w:nsid w:val="5D811185"/>
    <w:multiLevelType w:val="hybridMultilevel"/>
    <w:tmpl w:val="23886E22"/>
    <w:lvl w:ilvl="0" w:tplc="9EAA6C80">
      <w:start w:val="1"/>
      <w:numFmt w:val="decimal"/>
      <w:lvlText w:val="%1."/>
      <w:lvlJc w:val="left"/>
      <w:pPr>
        <w:ind w:left="720" w:hanging="360"/>
      </w:pPr>
    </w:lvl>
    <w:lvl w:ilvl="1" w:tplc="F4AACB6E">
      <w:start w:val="1"/>
      <w:numFmt w:val="lowerLetter"/>
      <w:lvlText w:val="%2."/>
      <w:lvlJc w:val="left"/>
      <w:pPr>
        <w:ind w:left="1800" w:hanging="360"/>
      </w:pPr>
    </w:lvl>
    <w:lvl w:ilvl="2" w:tplc="E152B7F4">
      <w:start w:val="1"/>
      <w:numFmt w:val="lowerRoman"/>
      <w:lvlText w:val="%3."/>
      <w:lvlJc w:val="right"/>
      <w:pPr>
        <w:ind w:left="2520" w:hanging="180"/>
      </w:pPr>
    </w:lvl>
    <w:lvl w:ilvl="3" w:tplc="8FD2CFB4">
      <w:start w:val="1"/>
      <w:numFmt w:val="decimal"/>
      <w:lvlText w:val="%4."/>
      <w:lvlJc w:val="left"/>
      <w:pPr>
        <w:ind w:left="3240" w:hanging="360"/>
      </w:pPr>
    </w:lvl>
    <w:lvl w:ilvl="4" w:tplc="D38C4A9A">
      <w:start w:val="1"/>
      <w:numFmt w:val="lowerLetter"/>
      <w:lvlText w:val="%5."/>
      <w:lvlJc w:val="left"/>
      <w:pPr>
        <w:ind w:left="3960" w:hanging="360"/>
      </w:pPr>
    </w:lvl>
    <w:lvl w:ilvl="5" w:tplc="4B2C35EE">
      <w:start w:val="1"/>
      <w:numFmt w:val="lowerRoman"/>
      <w:lvlText w:val="%6."/>
      <w:lvlJc w:val="right"/>
      <w:pPr>
        <w:ind w:left="4680" w:hanging="180"/>
      </w:pPr>
    </w:lvl>
    <w:lvl w:ilvl="6" w:tplc="3AC64D92">
      <w:start w:val="1"/>
      <w:numFmt w:val="decimal"/>
      <w:lvlText w:val="%7."/>
      <w:lvlJc w:val="left"/>
      <w:pPr>
        <w:ind w:left="5400" w:hanging="360"/>
      </w:pPr>
    </w:lvl>
    <w:lvl w:ilvl="7" w:tplc="3B3CC084">
      <w:start w:val="1"/>
      <w:numFmt w:val="lowerLetter"/>
      <w:lvlText w:val="%8."/>
      <w:lvlJc w:val="left"/>
      <w:pPr>
        <w:ind w:left="6120" w:hanging="360"/>
      </w:pPr>
    </w:lvl>
    <w:lvl w:ilvl="8" w:tplc="FFC0EC76">
      <w:start w:val="1"/>
      <w:numFmt w:val="lowerRoman"/>
      <w:lvlText w:val="%9."/>
      <w:lvlJc w:val="right"/>
      <w:pPr>
        <w:ind w:left="6840" w:hanging="180"/>
      </w:pPr>
    </w:lvl>
  </w:abstractNum>
  <w:abstractNum w:abstractNumId="25" w15:restartNumberingAfterBreak="0">
    <w:nsid w:val="607A0955"/>
    <w:multiLevelType w:val="hybridMultilevel"/>
    <w:tmpl w:val="0EE27308"/>
    <w:lvl w:ilvl="0" w:tplc="588A3072">
      <w:start w:val="1"/>
      <w:numFmt w:val="decimal"/>
      <w:lvlText w:val="%1."/>
      <w:lvlJc w:val="left"/>
      <w:pPr>
        <w:ind w:left="1080" w:hanging="360"/>
      </w:pPr>
    </w:lvl>
    <w:lvl w:ilvl="1" w:tplc="E23CA34E">
      <w:start w:val="1"/>
      <w:numFmt w:val="lowerLetter"/>
      <w:lvlText w:val="%2."/>
      <w:lvlJc w:val="left"/>
      <w:pPr>
        <w:ind w:left="1800" w:hanging="360"/>
      </w:pPr>
    </w:lvl>
    <w:lvl w:ilvl="2" w:tplc="4FFA87DE">
      <w:start w:val="1"/>
      <w:numFmt w:val="lowerRoman"/>
      <w:lvlText w:val="%3."/>
      <w:lvlJc w:val="right"/>
      <w:pPr>
        <w:ind w:left="2520" w:hanging="180"/>
      </w:pPr>
    </w:lvl>
    <w:lvl w:ilvl="3" w:tplc="BF52507E">
      <w:start w:val="1"/>
      <w:numFmt w:val="decimal"/>
      <w:lvlText w:val="%4."/>
      <w:lvlJc w:val="left"/>
      <w:pPr>
        <w:ind w:left="3240" w:hanging="360"/>
      </w:pPr>
    </w:lvl>
    <w:lvl w:ilvl="4" w:tplc="5122E748">
      <w:start w:val="1"/>
      <w:numFmt w:val="lowerLetter"/>
      <w:lvlText w:val="%5."/>
      <w:lvlJc w:val="left"/>
      <w:pPr>
        <w:ind w:left="3960" w:hanging="360"/>
      </w:pPr>
    </w:lvl>
    <w:lvl w:ilvl="5" w:tplc="6980B4E2">
      <w:start w:val="1"/>
      <w:numFmt w:val="lowerRoman"/>
      <w:lvlText w:val="%6."/>
      <w:lvlJc w:val="right"/>
      <w:pPr>
        <w:ind w:left="4680" w:hanging="180"/>
      </w:pPr>
    </w:lvl>
    <w:lvl w:ilvl="6" w:tplc="C74E8378">
      <w:start w:val="1"/>
      <w:numFmt w:val="decimal"/>
      <w:lvlText w:val="%7."/>
      <w:lvlJc w:val="left"/>
      <w:pPr>
        <w:ind w:left="5400" w:hanging="360"/>
      </w:pPr>
    </w:lvl>
    <w:lvl w:ilvl="7" w:tplc="10CCE7FE">
      <w:start w:val="1"/>
      <w:numFmt w:val="lowerLetter"/>
      <w:lvlText w:val="%8."/>
      <w:lvlJc w:val="left"/>
      <w:pPr>
        <w:ind w:left="6120" w:hanging="360"/>
      </w:pPr>
    </w:lvl>
    <w:lvl w:ilvl="8" w:tplc="8FE856A4">
      <w:start w:val="1"/>
      <w:numFmt w:val="lowerRoman"/>
      <w:lvlText w:val="%9."/>
      <w:lvlJc w:val="right"/>
      <w:pPr>
        <w:ind w:left="6840" w:hanging="180"/>
      </w:pPr>
    </w:lvl>
  </w:abstractNum>
  <w:abstractNum w:abstractNumId="26" w15:restartNumberingAfterBreak="0">
    <w:nsid w:val="60848C66"/>
    <w:multiLevelType w:val="hybridMultilevel"/>
    <w:tmpl w:val="20941674"/>
    <w:lvl w:ilvl="0" w:tplc="D06E918A">
      <w:start w:val="1"/>
      <w:numFmt w:val="bullet"/>
      <w:lvlText w:val=""/>
      <w:lvlJc w:val="left"/>
      <w:pPr>
        <w:ind w:left="720" w:hanging="360"/>
      </w:pPr>
      <w:rPr>
        <w:rFonts w:ascii="Symbol" w:hAnsi="Symbol" w:hint="default"/>
      </w:rPr>
    </w:lvl>
    <w:lvl w:ilvl="1" w:tplc="C02ABE88">
      <w:start w:val="1"/>
      <w:numFmt w:val="bullet"/>
      <w:lvlText w:val="o"/>
      <w:lvlJc w:val="left"/>
      <w:pPr>
        <w:ind w:left="1440" w:hanging="360"/>
      </w:pPr>
      <w:rPr>
        <w:rFonts w:ascii="Courier New" w:hAnsi="Courier New" w:hint="default"/>
      </w:rPr>
    </w:lvl>
    <w:lvl w:ilvl="2" w:tplc="100E46A0">
      <w:start w:val="1"/>
      <w:numFmt w:val="bullet"/>
      <w:lvlText w:val=""/>
      <w:lvlJc w:val="left"/>
      <w:pPr>
        <w:ind w:left="2160" w:hanging="360"/>
      </w:pPr>
      <w:rPr>
        <w:rFonts w:ascii="Wingdings" w:hAnsi="Wingdings" w:hint="default"/>
      </w:rPr>
    </w:lvl>
    <w:lvl w:ilvl="3" w:tplc="D2909998">
      <w:start w:val="1"/>
      <w:numFmt w:val="bullet"/>
      <w:lvlText w:val=""/>
      <w:lvlJc w:val="left"/>
      <w:pPr>
        <w:ind w:left="2880" w:hanging="360"/>
      </w:pPr>
      <w:rPr>
        <w:rFonts w:ascii="Symbol" w:hAnsi="Symbol" w:hint="default"/>
      </w:rPr>
    </w:lvl>
    <w:lvl w:ilvl="4" w:tplc="FF9252A6">
      <w:start w:val="1"/>
      <w:numFmt w:val="bullet"/>
      <w:lvlText w:val="o"/>
      <w:lvlJc w:val="left"/>
      <w:pPr>
        <w:ind w:left="3600" w:hanging="360"/>
      </w:pPr>
      <w:rPr>
        <w:rFonts w:ascii="Courier New" w:hAnsi="Courier New" w:hint="default"/>
      </w:rPr>
    </w:lvl>
    <w:lvl w:ilvl="5" w:tplc="22A8EAA8">
      <w:start w:val="1"/>
      <w:numFmt w:val="bullet"/>
      <w:lvlText w:val=""/>
      <w:lvlJc w:val="left"/>
      <w:pPr>
        <w:ind w:left="4320" w:hanging="360"/>
      </w:pPr>
      <w:rPr>
        <w:rFonts w:ascii="Wingdings" w:hAnsi="Wingdings" w:hint="default"/>
      </w:rPr>
    </w:lvl>
    <w:lvl w:ilvl="6" w:tplc="E3969C14">
      <w:start w:val="1"/>
      <w:numFmt w:val="bullet"/>
      <w:lvlText w:val=""/>
      <w:lvlJc w:val="left"/>
      <w:pPr>
        <w:ind w:left="5040" w:hanging="360"/>
      </w:pPr>
      <w:rPr>
        <w:rFonts w:ascii="Symbol" w:hAnsi="Symbol" w:hint="default"/>
      </w:rPr>
    </w:lvl>
    <w:lvl w:ilvl="7" w:tplc="43C2CA80">
      <w:start w:val="1"/>
      <w:numFmt w:val="bullet"/>
      <w:lvlText w:val="o"/>
      <w:lvlJc w:val="left"/>
      <w:pPr>
        <w:ind w:left="5760" w:hanging="360"/>
      </w:pPr>
      <w:rPr>
        <w:rFonts w:ascii="Courier New" w:hAnsi="Courier New" w:hint="default"/>
      </w:rPr>
    </w:lvl>
    <w:lvl w:ilvl="8" w:tplc="49F491EA">
      <w:start w:val="1"/>
      <w:numFmt w:val="bullet"/>
      <w:lvlText w:val=""/>
      <w:lvlJc w:val="left"/>
      <w:pPr>
        <w:ind w:left="6480" w:hanging="360"/>
      </w:pPr>
      <w:rPr>
        <w:rFonts w:ascii="Wingdings" w:hAnsi="Wingdings" w:hint="default"/>
      </w:rPr>
    </w:lvl>
  </w:abstractNum>
  <w:abstractNum w:abstractNumId="27" w15:restartNumberingAfterBreak="0">
    <w:nsid w:val="6268B876"/>
    <w:multiLevelType w:val="hybridMultilevel"/>
    <w:tmpl w:val="C81EC04A"/>
    <w:lvl w:ilvl="0" w:tplc="796C809E">
      <w:start w:val="1"/>
      <w:numFmt w:val="bullet"/>
      <w:lvlText w:val="-"/>
      <w:lvlJc w:val="left"/>
      <w:pPr>
        <w:ind w:left="1080" w:hanging="360"/>
      </w:pPr>
      <w:rPr>
        <w:rFonts w:ascii="Aptos" w:hAnsi="Aptos" w:hint="default"/>
      </w:rPr>
    </w:lvl>
    <w:lvl w:ilvl="1" w:tplc="8E969492">
      <w:start w:val="1"/>
      <w:numFmt w:val="bullet"/>
      <w:lvlText w:val="o"/>
      <w:lvlJc w:val="left"/>
      <w:pPr>
        <w:ind w:left="1800" w:hanging="360"/>
      </w:pPr>
      <w:rPr>
        <w:rFonts w:ascii="Courier New" w:hAnsi="Courier New" w:hint="default"/>
      </w:rPr>
    </w:lvl>
    <w:lvl w:ilvl="2" w:tplc="4434E242">
      <w:start w:val="1"/>
      <w:numFmt w:val="bullet"/>
      <w:lvlText w:val=""/>
      <w:lvlJc w:val="left"/>
      <w:pPr>
        <w:ind w:left="2520" w:hanging="360"/>
      </w:pPr>
      <w:rPr>
        <w:rFonts w:ascii="Wingdings" w:hAnsi="Wingdings" w:hint="default"/>
      </w:rPr>
    </w:lvl>
    <w:lvl w:ilvl="3" w:tplc="A9CC6A6A">
      <w:start w:val="1"/>
      <w:numFmt w:val="bullet"/>
      <w:lvlText w:val=""/>
      <w:lvlJc w:val="left"/>
      <w:pPr>
        <w:ind w:left="3240" w:hanging="360"/>
      </w:pPr>
      <w:rPr>
        <w:rFonts w:ascii="Symbol" w:hAnsi="Symbol" w:hint="default"/>
      </w:rPr>
    </w:lvl>
    <w:lvl w:ilvl="4" w:tplc="D9042BB2">
      <w:start w:val="1"/>
      <w:numFmt w:val="bullet"/>
      <w:lvlText w:val="o"/>
      <w:lvlJc w:val="left"/>
      <w:pPr>
        <w:ind w:left="3960" w:hanging="360"/>
      </w:pPr>
      <w:rPr>
        <w:rFonts w:ascii="Courier New" w:hAnsi="Courier New" w:hint="default"/>
      </w:rPr>
    </w:lvl>
    <w:lvl w:ilvl="5" w:tplc="CA6C3778">
      <w:start w:val="1"/>
      <w:numFmt w:val="bullet"/>
      <w:lvlText w:val=""/>
      <w:lvlJc w:val="left"/>
      <w:pPr>
        <w:ind w:left="4680" w:hanging="360"/>
      </w:pPr>
      <w:rPr>
        <w:rFonts w:ascii="Wingdings" w:hAnsi="Wingdings" w:hint="default"/>
      </w:rPr>
    </w:lvl>
    <w:lvl w:ilvl="6" w:tplc="597C8188">
      <w:start w:val="1"/>
      <w:numFmt w:val="bullet"/>
      <w:lvlText w:val=""/>
      <w:lvlJc w:val="left"/>
      <w:pPr>
        <w:ind w:left="5400" w:hanging="360"/>
      </w:pPr>
      <w:rPr>
        <w:rFonts w:ascii="Symbol" w:hAnsi="Symbol" w:hint="default"/>
      </w:rPr>
    </w:lvl>
    <w:lvl w:ilvl="7" w:tplc="D78A70A6">
      <w:start w:val="1"/>
      <w:numFmt w:val="bullet"/>
      <w:lvlText w:val="o"/>
      <w:lvlJc w:val="left"/>
      <w:pPr>
        <w:ind w:left="6120" w:hanging="360"/>
      </w:pPr>
      <w:rPr>
        <w:rFonts w:ascii="Courier New" w:hAnsi="Courier New" w:hint="default"/>
      </w:rPr>
    </w:lvl>
    <w:lvl w:ilvl="8" w:tplc="1A663066">
      <w:start w:val="1"/>
      <w:numFmt w:val="bullet"/>
      <w:lvlText w:val=""/>
      <w:lvlJc w:val="left"/>
      <w:pPr>
        <w:ind w:left="6840" w:hanging="360"/>
      </w:pPr>
      <w:rPr>
        <w:rFonts w:ascii="Wingdings" w:hAnsi="Wingdings" w:hint="default"/>
      </w:rPr>
    </w:lvl>
  </w:abstractNum>
  <w:abstractNum w:abstractNumId="28" w15:restartNumberingAfterBreak="0">
    <w:nsid w:val="6ACB2B4F"/>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BF50D5"/>
    <w:multiLevelType w:val="hybridMultilevel"/>
    <w:tmpl w:val="FEBC0F46"/>
    <w:lvl w:ilvl="0" w:tplc="6BD07264">
      <w:start w:val="1"/>
      <w:numFmt w:val="bullet"/>
      <w:lvlText w:val=""/>
      <w:lvlJc w:val="left"/>
      <w:pPr>
        <w:ind w:left="720" w:hanging="360"/>
      </w:pPr>
      <w:rPr>
        <w:rFonts w:ascii="Symbol" w:hAnsi="Symbol" w:hint="default"/>
      </w:rPr>
    </w:lvl>
    <w:lvl w:ilvl="1" w:tplc="055ACA2A">
      <w:start w:val="1"/>
      <w:numFmt w:val="bullet"/>
      <w:lvlText w:val="o"/>
      <w:lvlJc w:val="left"/>
      <w:pPr>
        <w:ind w:left="1440" w:hanging="360"/>
      </w:pPr>
      <w:rPr>
        <w:rFonts w:ascii="Courier New" w:hAnsi="Courier New" w:hint="default"/>
      </w:rPr>
    </w:lvl>
    <w:lvl w:ilvl="2" w:tplc="62EA33DA">
      <w:start w:val="1"/>
      <w:numFmt w:val="bullet"/>
      <w:lvlText w:val=""/>
      <w:lvlJc w:val="left"/>
      <w:pPr>
        <w:ind w:left="2160" w:hanging="360"/>
      </w:pPr>
      <w:rPr>
        <w:rFonts w:ascii="Wingdings" w:hAnsi="Wingdings" w:hint="default"/>
      </w:rPr>
    </w:lvl>
    <w:lvl w:ilvl="3" w:tplc="B63832B0">
      <w:start w:val="1"/>
      <w:numFmt w:val="bullet"/>
      <w:lvlText w:val=""/>
      <w:lvlJc w:val="left"/>
      <w:pPr>
        <w:ind w:left="2880" w:hanging="360"/>
      </w:pPr>
      <w:rPr>
        <w:rFonts w:ascii="Symbol" w:hAnsi="Symbol" w:hint="default"/>
      </w:rPr>
    </w:lvl>
    <w:lvl w:ilvl="4" w:tplc="19146DBE">
      <w:start w:val="1"/>
      <w:numFmt w:val="bullet"/>
      <w:lvlText w:val="o"/>
      <w:lvlJc w:val="left"/>
      <w:pPr>
        <w:ind w:left="3600" w:hanging="360"/>
      </w:pPr>
      <w:rPr>
        <w:rFonts w:ascii="Courier New" w:hAnsi="Courier New" w:hint="default"/>
      </w:rPr>
    </w:lvl>
    <w:lvl w:ilvl="5" w:tplc="83748CF0">
      <w:start w:val="1"/>
      <w:numFmt w:val="bullet"/>
      <w:lvlText w:val=""/>
      <w:lvlJc w:val="left"/>
      <w:pPr>
        <w:ind w:left="4320" w:hanging="360"/>
      </w:pPr>
      <w:rPr>
        <w:rFonts w:ascii="Wingdings" w:hAnsi="Wingdings" w:hint="default"/>
      </w:rPr>
    </w:lvl>
    <w:lvl w:ilvl="6" w:tplc="632CFD02">
      <w:start w:val="1"/>
      <w:numFmt w:val="bullet"/>
      <w:lvlText w:val=""/>
      <w:lvlJc w:val="left"/>
      <w:pPr>
        <w:ind w:left="5040" w:hanging="360"/>
      </w:pPr>
      <w:rPr>
        <w:rFonts w:ascii="Symbol" w:hAnsi="Symbol" w:hint="default"/>
      </w:rPr>
    </w:lvl>
    <w:lvl w:ilvl="7" w:tplc="D7822D74">
      <w:start w:val="1"/>
      <w:numFmt w:val="bullet"/>
      <w:lvlText w:val="o"/>
      <w:lvlJc w:val="left"/>
      <w:pPr>
        <w:ind w:left="5760" w:hanging="360"/>
      </w:pPr>
      <w:rPr>
        <w:rFonts w:ascii="Courier New" w:hAnsi="Courier New" w:hint="default"/>
      </w:rPr>
    </w:lvl>
    <w:lvl w:ilvl="8" w:tplc="10A87302">
      <w:start w:val="1"/>
      <w:numFmt w:val="bullet"/>
      <w:lvlText w:val=""/>
      <w:lvlJc w:val="left"/>
      <w:pPr>
        <w:ind w:left="6480" w:hanging="360"/>
      </w:pPr>
      <w:rPr>
        <w:rFonts w:ascii="Wingdings" w:hAnsi="Wingdings" w:hint="default"/>
      </w:rPr>
    </w:lvl>
  </w:abstractNum>
  <w:abstractNum w:abstractNumId="30" w15:restartNumberingAfterBreak="0">
    <w:nsid w:val="78057B4C"/>
    <w:multiLevelType w:val="hybridMultilevel"/>
    <w:tmpl w:val="63A4F94E"/>
    <w:lvl w:ilvl="0" w:tplc="B8F897AE">
      <w:start w:val="1"/>
      <w:numFmt w:val="bullet"/>
      <w:lvlText w:val=""/>
      <w:lvlJc w:val="left"/>
      <w:pPr>
        <w:ind w:left="720" w:hanging="360"/>
      </w:pPr>
      <w:rPr>
        <w:rFonts w:ascii="Symbol" w:hAnsi="Symbol" w:hint="default"/>
      </w:rPr>
    </w:lvl>
    <w:lvl w:ilvl="1" w:tplc="82347EF4">
      <w:start w:val="1"/>
      <w:numFmt w:val="bullet"/>
      <w:lvlText w:val="o"/>
      <w:lvlJc w:val="left"/>
      <w:pPr>
        <w:ind w:left="1440" w:hanging="360"/>
      </w:pPr>
      <w:rPr>
        <w:rFonts w:ascii="Courier New" w:hAnsi="Courier New" w:hint="default"/>
      </w:rPr>
    </w:lvl>
    <w:lvl w:ilvl="2" w:tplc="E8966130">
      <w:start w:val="1"/>
      <w:numFmt w:val="bullet"/>
      <w:lvlText w:val=""/>
      <w:lvlJc w:val="left"/>
      <w:pPr>
        <w:ind w:left="2160" w:hanging="360"/>
      </w:pPr>
      <w:rPr>
        <w:rFonts w:ascii="Wingdings" w:hAnsi="Wingdings" w:hint="default"/>
      </w:rPr>
    </w:lvl>
    <w:lvl w:ilvl="3" w:tplc="0AE09E14">
      <w:start w:val="1"/>
      <w:numFmt w:val="bullet"/>
      <w:lvlText w:val=""/>
      <w:lvlJc w:val="left"/>
      <w:pPr>
        <w:ind w:left="2880" w:hanging="360"/>
      </w:pPr>
      <w:rPr>
        <w:rFonts w:ascii="Symbol" w:hAnsi="Symbol" w:hint="default"/>
      </w:rPr>
    </w:lvl>
    <w:lvl w:ilvl="4" w:tplc="F10AC3EC">
      <w:start w:val="1"/>
      <w:numFmt w:val="bullet"/>
      <w:lvlText w:val="o"/>
      <w:lvlJc w:val="left"/>
      <w:pPr>
        <w:ind w:left="3600" w:hanging="360"/>
      </w:pPr>
      <w:rPr>
        <w:rFonts w:ascii="Courier New" w:hAnsi="Courier New" w:hint="default"/>
      </w:rPr>
    </w:lvl>
    <w:lvl w:ilvl="5" w:tplc="ECA2ACBE">
      <w:start w:val="1"/>
      <w:numFmt w:val="bullet"/>
      <w:lvlText w:val=""/>
      <w:lvlJc w:val="left"/>
      <w:pPr>
        <w:ind w:left="4320" w:hanging="360"/>
      </w:pPr>
      <w:rPr>
        <w:rFonts w:ascii="Wingdings" w:hAnsi="Wingdings" w:hint="default"/>
      </w:rPr>
    </w:lvl>
    <w:lvl w:ilvl="6" w:tplc="908832BC">
      <w:start w:val="1"/>
      <w:numFmt w:val="bullet"/>
      <w:lvlText w:val=""/>
      <w:lvlJc w:val="left"/>
      <w:pPr>
        <w:ind w:left="5040" w:hanging="360"/>
      </w:pPr>
      <w:rPr>
        <w:rFonts w:ascii="Symbol" w:hAnsi="Symbol" w:hint="default"/>
      </w:rPr>
    </w:lvl>
    <w:lvl w:ilvl="7" w:tplc="D9368E30">
      <w:start w:val="1"/>
      <w:numFmt w:val="bullet"/>
      <w:lvlText w:val="o"/>
      <w:lvlJc w:val="left"/>
      <w:pPr>
        <w:ind w:left="5760" w:hanging="360"/>
      </w:pPr>
      <w:rPr>
        <w:rFonts w:ascii="Courier New" w:hAnsi="Courier New" w:hint="default"/>
      </w:rPr>
    </w:lvl>
    <w:lvl w:ilvl="8" w:tplc="6D7CBE84">
      <w:start w:val="1"/>
      <w:numFmt w:val="bullet"/>
      <w:lvlText w:val=""/>
      <w:lvlJc w:val="left"/>
      <w:pPr>
        <w:ind w:left="6480" w:hanging="360"/>
      </w:pPr>
      <w:rPr>
        <w:rFonts w:ascii="Wingdings" w:hAnsi="Wingdings" w:hint="default"/>
      </w:rPr>
    </w:lvl>
  </w:abstractNum>
  <w:abstractNum w:abstractNumId="31" w15:restartNumberingAfterBreak="0">
    <w:nsid w:val="7CFF15FB"/>
    <w:multiLevelType w:val="hybridMultilevel"/>
    <w:tmpl w:val="E6A03A9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D730500"/>
    <w:multiLevelType w:val="hybridMultilevel"/>
    <w:tmpl w:val="0E566CD2"/>
    <w:lvl w:ilvl="0" w:tplc="2A72B8D6">
      <w:start w:val="1"/>
      <w:numFmt w:val="bullet"/>
      <w:lvlText w:val="-"/>
      <w:lvlJc w:val="left"/>
      <w:pPr>
        <w:ind w:left="1080" w:hanging="360"/>
      </w:pPr>
      <w:rPr>
        <w:rFonts w:ascii="Aptos" w:hAnsi="Aptos" w:hint="default"/>
      </w:rPr>
    </w:lvl>
    <w:lvl w:ilvl="1" w:tplc="7284BD22">
      <w:start w:val="1"/>
      <w:numFmt w:val="bullet"/>
      <w:lvlText w:val="o"/>
      <w:lvlJc w:val="left"/>
      <w:pPr>
        <w:ind w:left="1800" w:hanging="360"/>
      </w:pPr>
      <w:rPr>
        <w:rFonts w:ascii="Courier New" w:hAnsi="Courier New" w:hint="default"/>
      </w:rPr>
    </w:lvl>
    <w:lvl w:ilvl="2" w:tplc="380219DC">
      <w:start w:val="1"/>
      <w:numFmt w:val="bullet"/>
      <w:lvlText w:val=""/>
      <w:lvlJc w:val="left"/>
      <w:pPr>
        <w:ind w:left="2520" w:hanging="360"/>
      </w:pPr>
      <w:rPr>
        <w:rFonts w:ascii="Wingdings" w:hAnsi="Wingdings" w:hint="default"/>
      </w:rPr>
    </w:lvl>
    <w:lvl w:ilvl="3" w:tplc="76783FAA">
      <w:start w:val="1"/>
      <w:numFmt w:val="bullet"/>
      <w:lvlText w:val=""/>
      <w:lvlJc w:val="left"/>
      <w:pPr>
        <w:ind w:left="3240" w:hanging="360"/>
      </w:pPr>
      <w:rPr>
        <w:rFonts w:ascii="Symbol" w:hAnsi="Symbol" w:hint="default"/>
      </w:rPr>
    </w:lvl>
    <w:lvl w:ilvl="4" w:tplc="DE0053DE">
      <w:start w:val="1"/>
      <w:numFmt w:val="bullet"/>
      <w:lvlText w:val="o"/>
      <w:lvlJc w:val="left"/>
      <w:pPr>
        <w:ind w:left="3960" w:hanging="360"/>
      </w:pPr>
      <w:rPr>
        <w:rFonts w:ascii="Courier New" w:hAnsi="Courier New" w:hint="default"/>
      </w:rPr>
    </w:lvl>
    <w:lvl w:ilvl="5" w:tplc="FB8EFFE4">
      <w:start w:val="1"/>
      <w:numFmt w:val="bullet"/>
      <w:lvlText w:val=""/>
      <w:lvlJc w:val="left"/>
      <w:pPr>
        <w:ind w:left="4680" w:hanging="360"/>
      </w:pPr>
      <w:rPr>
        <w:rFonts w:ascii="Wingdings" w:hAnsi="Wingdings" w:hint="default"/>
      </w:rPr>
    </w:lvl>
    <w:lvl w:ilvl="6" w:tplc="9798507E">
      <w:start w:val="1"/>
      <w:numFmt w:val="bullet"/>
      <w:lvlText w:val=""/>
      <w:lvlJc w:val="left"/>
      <w:pPr>
        <w:ind w:left="5400" w:hanging="360"/>
      </w:pPr>
      <w:rPr>
        <w:rFonts w:ascii="Symbol" w:hAnsi="Symbol" w:hint="default"/>
      </w:rPr>
    </w:lvl>
    <w:lvl w:ilvl="7" w:tplc="6ACA64DC">
      <w:start w:val="1"/>
      <w:numFmt w:val="bullet"/>
      <w:lvlText w:val="o"/>
      <w:lvlJc w:val="left"/>
      <w:pPr>
        <w:ind w:left="6120" w:hanging="360"/>
      </w:pPr>
      <w:rPr>
        <w:rFonts w:ascii="Courier New" w:hAnsi="Courier New" w:hint="default"/>
      </w:rPr>
    </w:lvl>
    <w:lvl w:ilvl="8" w:tplc="E2DEF990">
      <w:start w:val="1"/>
      <w:numFmt w:val="bullet"/>
      <w:lvlText w:val=""/>
      <w:lvlJc w:val="left"/>
      <w:pPr>
        <w:ind w:left="6840" w:hanging="360"/>
      </w:pPr>
      <w:rPr>
        <w:rFonts w:ascii="Wingdings" w:hAnsi="Wingdings" w:hint="default"/>
      </w:rPr>
    </w:lvl>
  </w:abstractNum>
  <w:num w:numId="1">
    <w:abstractNumId w:val="32"/>
  </w:num>
  <w:num w:numId="2">
    <w:abstractNumId w:val="27"/>
  </w:num>
  <w:num w:numId="3">
    <w:abstractNumId w:val="0"/>
  </w:num>
  <w:num w:numId="4">
    <w:abstractNumId w:val="21"/>
  </w:num>
  <w:num w:numId="5">
    <w:abstractNumId w:val="18"/>
  </w:num>
  <w:num w:numId="6">
    <w:abstractNumId w:val="26"/>
  </w:num>
  <w:num w:numId="7">
    <w:abstractNumId w:val="1"/>
  </w:num>
  <w:num w:numId="8">
    <w:abstractNumId w:val="30"/>
  </w:num>
  <w:num w:numId="9">
    <w:abstractNumId w:val="23"/>
  </w:num>
  <w:num w:numId="10">
    <w:abstractNumId w:val="22"/>
  </w:num>
  <w:num w:numId="11">
    <w:abstractNumId w:val="10"/>
  </w:num>
  <w:num w:numId="12">
    <w:abstractNumId w:val="11"/>
  </w:num>
  <w:num w:numId="13">
    <w:abstractNumId w:val="14"/>
  </w:num>
  <w:num w:numId="14">
    <w:abstractNumId w:val="2"/>
  </w:num>
  <w:num w:numId="15">
    <w:abstractNumId w:val="24"/>
  </w:num>
  <w:num w:numId="16">
    <w:abstractNumId w:val="29"/>
  </w:num>
  <w:num w:numId="17">
    <w:abstractNumId w:val="5"/>
  </w:num>
  <w:num w:numId="18">
    <w:abstractNumId w:val="25"/>
  </w:num>
  <w:num w:numId="19">
    <w:abstractNumId w:val="28"/>
  </w:num>
  <w:num w:numId="20">
    <w:abstractNumId w:val="17"/>
  </w:num>
  <w:num w:numId="21">
    <w:abstractNumId w:val="15"/>
  </w:num>
  <w:num w:numId="22">
    <w:abstractNumId w:val="12"/>
  </w:num>
  <w:num w:numId="23">
    <w:abstractNumId w:val="9"/>
  </w:num>
  <w:num w:numId="24">
    <w:abstractNumId w:val="16"/>
  </w:num>
  <w:num w:numId="25">
    <w:abstractNumId w:val="7"/>
  </w:num>
  <w:num w:numId="26">
    <w:abstractNumId w:val="19"/>
  </w:num>
  <w:num w:numId="27">
    <w:abstractNumId w:val="31"/>
  </w:num>
  <w:num w:numId="28">
    <w:abstractNumId w:val="3"/>
  </w:num>
  <w:num w:numId="29">
    <w:abstractNumId w:val="20"/>
  </w:num>
  <w:num w:numId="30">
    <w:abstractNumId w:val="6"/>
  </w:num>
  <w:num w:numId="31">
    <w:abstractNumId w:val="13"/>
  </w:num>
  <w:num w:numId="32">
    <w:abstractNumId w:val="8"/>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EE4"/>
    <w:rsid w:val="000005FA"/>
    <w:rsid w:val="0000608E"/>
    <w:rsid w:val="000117E8"/>
    <w:rsid w:val="000238BA"/>
    <w:rsid w:val="00033F28"/>
    <w:rsid w:val="00051605"/>
    <w:rsid w:val="0006137C"/>
    <w:rsid w:val="00064A62"/>
    <w:rsid w:val="00072961"/>
    <w:rsid w:val="000771F7"/>
    <w:rsid w:val="00077C92"/>
    <w:rsid w:val="000978C4"/>
    <w:rsid w:val="000978E0"/>
    <w:rsid w:val="000A104B"/>
    <w:rsid w:val="000C33AB"/>
    <w:rsid w:val="000C5AAD"/>
    <w:rsid w:val="000E7954"/>
    <w:rsid w:val="000F24C4"/>
    <w:rsid w:val="0011357C"/>
    <w:rsid w:val="00124EBA"/>
    <w:rsid w:val="00127CB5"/>
    <w:rsid w:val="00142B83"/>
    <w:rsid w:val="0014437C"/>
    <w:rsid w:val="00144FE0"/>
    <w:rsid w:val="00155615"/>
    <w:rsid w:val="0016177C"/>
    <w:rsid w:val="001659C9"/>
    <w:rsid w:val="001733F8"/>
    <w:rsid w:val="00186956"/>
    <w:rsid w:val="001911C6"/>
    <w:rsid w:val="00191DFB"/>
    <w:rsid w:val="00192A5A"/>
    <w:rsid w:val="001B3842"/>
    <w:rsid w:val="001E4F4A"/>
    <w:rsid w:val="001F3552"/>
    <w:rsid w:val="00212FC3"/>
    <w:rsid w:val="00226879"/>
    <w:rsid w:val="00257C60"/>
    <w:rsid w:val="00260CB2"/>
    <w:rsid w:val="002744A9"/>
    <w:rsid w:val="00295B92"/>
    <w:rsid w:val="00296B98"/>
    <w:rsid w:val="002A365E"/>
    <w:rsid w:val="002A740F"/>
    <w:rsid w:val="002B2C01"/>
    <w:rsid w:val="002B5BF2"/>
    <w:rsid w:val="002D238E"/>
    <w:rsid w:val="00311254"/>
    <w:rsid w:val="00317841"/>
    <w:rsid w:val="00352BAD"/>
    <w:rsid w:val="0036788F"/>
    <w:rsid w:val="003874F1"/>
    <w:rsid w:val="00397B56"/>
    <w:rsid w:val="003A6015"/>
    <w:rsid w:val="003C4096"/>
    <w:rsid w:val="003D23EC"/>
    <w:rsid w:val="003E7BE4"/>
    <w:rsid w:val="004077E9"/>
    <w:rsid w:val="00412BC3"/>
    <w:rsid w:val="0043386B"/>
    <w:rsid w:val="00487F01"/>
    <w:rsid w:val="0049652E"/>
    <w:rsid w:val="004F393F"/>
    <w:rsid w:val="004F5078"/>
    <w:rsid w:val="00513338"/>
    <w:rsid w:val="005348DA"/>
    <w:rsid w:val="00536B6E"/>
    <w:rsid w:val="00540561"/>
    <w:rsid w:val="00553DD5"/>
    <w:rsid w:val="005638EF"/>
    <w:rsid w:val="005778B9"/>
    <w:rsid w:val="0059748A"/>
    <w:rsid w:val="005C4FE4"/>
    <w:rsid w:val="005C774E"/>
    <w:rsid w:val="005E44BF"/>
    <w:rsid w:val="005F34AA"/>
    <w:rsid w:val="005F4203"/>
    <w:rsid w:val="00606CB1"/>
    <w:rsid w:val="006223EE"/>
    <w:rsid w:val="00626CA1"/>
    <w:rsid w:val="00646E62"/>
    <w:rsid w:val="006479C9"/>
    <w:rsid w:val="0066421D"/>
    <w:rsid w:val="00683DB3"/>
    <w:rsid w:val="0068666E"/>
    <w:rsid w:val="00690B33"/>
    <w:rsid w:val="00694443"/>
    <w:rsid w:val="00696E79"/>
    <w:rsid w:val="006B2B8F"/>
    <w:rsid w:val="006C2534"/>
    <w:rsid w:val="006D4561"/>
    <w:rsid w:val="006F6965"/>
    <w:rsid w:val="00713877"/>
    <w:rsid w:val="00726142"/>
    <w:rsid w:val="00726F1E"/>
    <w:rsid w:val="0073633C"/>
    <w:rsid w:val="0073761A"/>
    <w:rsid w:val="007B3D46"/>
    <w:rsid w:val="007C5BC6"/>
    <w:rsid w:val="007E4BF2"/>
    <w:rsid w:val="007F19EB"/>
    <w:rsid w:val="007F35B7"/>
    <w:rsid w:val="00824837"/>
    <w:rsid w:val="00826E0B"/>
    <w:rsid w:val="0083287E"/>
    <w:rsid w:val="00843E34"/>
    <w:rsid w:val="00866D8F"/>
    <w:rsid w:val="00874A6A"/>
    <w:rsid w:val="0087740D"/>
    <w:rsid w:val="008940C1"/>
    <w:rsid w:val="00897073"/>
    <w:rsid w:val="008C3692"/>
    <w:rsid w:val="008E05F3"/>
    <w:rsid w:val="008E4713"/>
    <w:rsid w:val="00915BF3"/>
    <w:rsid w:val="0092123C"/>
    <w:rsid w:val="00927F49"/>
    <w:rsid w:val="00935EF5"/>
    <w:rsid w:val="00955F73"/>
    <w:rsid w:val="00980019"/>
    <w:rsid w:val="0099419F"/>
    <w:rsid w:val="009A2205"/>
    <w:rsid w:val="009D0444"/>
    <w:rsid w:val="009D690F"/>
    <w:rsid w:val="009E5453"/>
    <w:rsid w:val="009F67D9"/>
    <w:rsid w:val="009F6F6A"/>
    <w:rsid w:val="00A026FD"/>
    <w:rsid w:val="00A05EEF"/>
    <w:rsid w:val="00A25DBA"/>
    <w:rsid w:val="00A351BC"/>
    <w:rsid w:val="00A37133"/>
    <w:rsid w:val="00A37D54"/>
    <w:rsid w:val="00AA2F49"/>
    <w:rsid w:val="00AB1823"/>
    <w:rsid w:val="00AC43F7"/>
    <w:rsid w:val="00AC467C"/>
    <w:rsid w:val="00AC5E2D"/>
    <w:rsid w:val="00AD75F6"/>
    <w:rsid w:val="00AE4A19"/>
    <w:rsid w:val="00B059A8"/>
    <w:rsid w:val="00B06F21"/>
    <w:rsid w:val="00B30E2F"/>
    <w:rsid w:val="00B35C93"/>
    <w:rsid w:val="00B67BF0"/>
    <w:rsid w:val="00B702C7"/>
    <w:rsid w:val="00B769B0"/>
    <w:rsid w:val="00B80CF1"/>
    <w:rsid w:val="00B8122B"/>
    <w:rsid w:val="00BC7492"/>
    <w:rsid w:val="00BD49EC"/>
    <w:rsid w:val="00BD7A5F"/>
    <w:rsid w:val="00BE511F"/>
    <w:rsid w:val="00BE5B4B"/>
    <w:rsid w:val="00BE6135"/>
    <w:rsid w:val="00BF28AD"/>
    <w:rsid w:val="00C2144C"/>
    <w:rsid w:val="00C27CF4"/>
    <w:rsid w:val="00C35425"/>
    <w:rsid w:val="00C43CA1"/>
    <w:rsid w:val="00C731B6"/>
    <w:rsid w:val="00C83782"/>
    <w:rsid w:val="00CC0EE4"/>
    <w:rsid w:val="00CC64BD"/>
    <w:rsid w:val="00CC75F4"/>
    <w:rsid w:val="00CD5C38"/>
    <w:rsid w:val="00CD6A24"/>
    <w:rsid w:val="00CD7F78"/>
    <w:rsid w:val="00CF6AC6"/>
    <w:rsid w:val="00D2677A"/>
    <w:rsid w:val="00D44551"/>
    <w:rsid w:val="00D56F1D"/>
    <w:rsid w:val="00D73A19"/>
    <w:rsid w:val="00D81E2E"/>
    <w:rsid w:val="00D918FE"/>
    <w:rsid w:val="00DC3757"/>
    <w:rsid w:val="00DD3CF4"/>
    <w:rsid w:val="00DD7461"/>
    <w:rsid w:val="00E021D6"/>
    <w:rsid w:val="00E1071F"/>
    <w:rsid w:val="00E12BCC"/>
    <w:rsid w:val="00E204DA"/>
    <w:rsid w:val="00E22F9D"/>
    <w:rsid w:val="00E30D14"/>
    <w:rsid w:val="00E30F57"/>
    <w:rsid w:val="00E66782"/>
    <w:rsid w:val="00E77374"/>
    <w:rsid w:val="00E77CEB"/>
    <w:rsid w:val="00EC2CC3"/>
    <w:rsid w:val="00F020B5"/>
    <w:rsid w:val="00F078FC"/>
    <w:rsid w:val="00F14074"/>
    <w:rsid w:val="00F36C99"/>
    <w:rsid w:val="00F44CB7"/>
    <w:rsid w:val="00F54591"/>
    <w:rsid w:val="00F66A3F"/>
    <w:rsid w:val="00FA7C83"/>
    <w:rsid w:val="00FB4CFA"/>
    <w:rsid w:val="00FD02B0"/>
    <w:rsid w:val="00FE5C55"/>
    <w:rsid w:val="00FF629E"/>
    <w:rsid w:val="010054F1"/>
    <w:rsid w:val="0147D5FB"/>
    <w:rsid w:val="017DB380"/>
    <w:rsid w:val="01E16DB6"/>
    <w:rsid w:val="01EA8FC0"/>
    <w:rsid w:val="0221C1E7"/>
    <w:rsid w:val="027F27CF"/>
    <w:rsid w:val="02A57BA3"/>
    <w:rsid w:val="02BF198F"/>
    <w:rsid w:val="02CE5220"/>
    <w:rsid w:val="030B2804"/>
    <w:rsid w:val="03184C72"/>
    <w:rsid w:val="039DADBC"/>
    <w:rsid w:val="03CDAE2B"/>
    <w:rsid w:val="03DFFFF6"/>
    <w:rsid w:val="040317A3"/>
    <w:rsid w:val="0441D304"/>
    <w:rsid w:val="04CA0B86"/>
    <w:rsid w:val="05E3EE82"/>
    <w:rsid w:val="05EE2982"/>
    <w:rsid w:val="060C5EA9"/>
    <w:rsid w:val="0612FB2B"/>
    <w:rsid w:val="06925879"/>
    <w:rsid w:val="07B36238"/>
    <w:rsid w:val="08148816"/>
    <w:rsid w:val="0840D4CF"/>
    <w:rsid w:val="08EC42D4"/>
    <w:rsid w:val="09932AF3"/>
    <w:rsid w:val="09DB73B9"/>
    <w:rsid w:val="0A285C73"/>
    <w:rsid w:val="0A63D7E1"/>
    <w:rsid w:val="0A841F53"/>
    <w:rsid w:val="0AEB3DC9"/>
    <w:rsid w:val="0AEE34BC"/>
    <w:rsid w:val="0B40C2E1"/>
    <w:rsid w:val="0B9F255A"/>
    <w:rsid w:val="0D406AD6"/>
    <w:rsid w:val="0DC3F478"/>
    <w:rsid w:val="0E7A0180"/>
    <w:rsid w:val="0E9A34FA"/>
    <w:rsid w:val="0EB9EF0D"/>
    <w:rsid w:val="0ED3C463"/>
    <w:rsid w:val="0EF6C76E"/>
    <w:rsid w:val="0F0868E1"/>
    <w:rsid w:val="0F46F180"/>
    <w:rsid w:val="0F92A65C"/>
    <w:rsid w:val="0FB2B38B"/>
    <w:rsid w:val="0FC532E2"/>
    <w:rsid w:val="10BA3656"/>
    <w:rsid w:val="10F9F58C"/>
    <w:rsid w:val="10FCA2ED"/>
    <w:rsid w:val="112A9A46"/>
    <w:rsid w:val="113BD811"/>
    <w:rsid w:val="118EBB54"/>
    <w:rsid w:val="11BC002F"/>
    <w:rsid w:val="121307D7"/>
    <w:rsid w:val="1215B175"/>
    <w:rsid w:val="1223F55E"/>
    <w:rsid w:val="1235F13B"/>
    <w:rsid w:val="1291C993"/>
    <w:rsid w:val="12D9E60C"/>
    <w:rsid w:val="13111AF2"/>
    <w:rsid w:val="13A43AC5"/>
    <w:rsid w:val="142D089E"/>
    <w:rsid w:val="14353F80"/>
    <w:rsid w:val="143FA4B0"/>
    <w:rsid w:val="14466372"/>
    <w:rsid w:val="14940FAE"/>
    <w:rsid w:val="14A2B747"/>
    <w:rsid w:val="14EA2609"/>
    <w:rsid w:val="15A5AA2A"/>
    <w:rsid w:val="15FE40A1"/>
    <w:rsid w:val="16B36A01"/>
    <w:rsid w:val="16D2536F"/>
    <w:rsid w:val="1779DA1F"/>
    <w:rsid w:val="17FFBCAD"/>
    <w:rsid w:val="185D3F1E"/>
    <w:rsid w:val="1889B3FB"/>
    <w:rsid w:val="18E388CA"/>
    <w:rsid w:val="195E59AC"/>
    <w:rsid w:val="19CB3965"/>
    <w:rsid w:val="1A521272"/>
    <w:rsid w:val="1B2DC662"/>
    <w:rsid w:val="1B347CEB"/>
    <w:rsid w:val="1B9CBAB8"/>
    <w:rsid w:val="1CA9F8B3"/>
    <w:rsid w:val="1CC253B2"/>
    <w:rsid w:val="1D027585"/>
    <w:rsid w:val="1DB034FD"/>
    <w:rsid w:val="1DDD885C"/>
    <w:rsid w:val="1DEF0607"/>
    <w:rsid w:val="1E31320E"/>
    <w:rsid w:val="1E779A9B"/>
    <w:rsid w:val="1ECAFE4D"/>
    <w:rsid w:val="1F5D455D"/>
    <w:rsid w:val="1F9ED20A"/>
    <w:rsid w:val="1FB2BB60"/>
    <w:rsid w:val="1FCF9D04"/>
    <w:rsid w:val="20C7CB2C"/>
    <w:rsid w:val="212E13EB"/>
    <w:rsid w:val="21CA3B66"/>
    <w:rsid w:val="2335BF93"/>
    <w:rsid w:val="23499F18"/>
    <w:rsid w:val="2361B7D4"/>
    <w:rsid w:val="239B4EDB"/>
    <w:rsid w:val="23F03DF0"/>
    <w:rsid w:val="24A39F80"/>
    <w:rsid w:val="263D874F"/>
    <w:rsid w:val="264298F3"/>
    <w:rsid w:val="275D63D1"/>
    <w:rsid w:val="2761FA18"/>
    <w:rsid w:val="27806979"/>
    <w:rsid w:val="27E7BCF7"/>
    <w:rsid w:val="281F6DA4"/>
    <w:rsid w:val="28E337B3"/>
    <w:rsid w:val="2966A09C"/>
    <w:rsid w:val="2987B783"/>
    <w:rsid w:val="298B196D"/>
    <w:rsid w:val="2A6CEE40"/>
    <w:rsid w:val="2A74C718"/>
    <w:rsid w:val="2A8C7FBD"/>
    <w:rsid w:val="2A9336F3"/>
    <w:rsid w:val="2A981A03"/>
    <w:rsid w:val="2AF1A03D"/>
    <w:rsid w:val="2B22A9DA"/>
    <w:rsid w:val="2B75435B"/>
    <w:rsid w:val="2BF41DE6"/>
    <w:rsid w:val="2BFB6A4A"/>
    <w:rsid w:val="2D10E0CD"/>
    <w:rsid w:val="2E0C4E48"/>
    <w:rsid w:val="2E2E087A"/>
    <w:rsid w:val="2E6F50A1"/>
    <w:rsid w:val="2E8CA381"/>
    <w:rsid w:val="2EC40D3A"/>
    <w:rsid w:val="2F217325"/>
    <w:rsid w:val="2F82715D"/>
    <w:rsid w:val="2F888C63"/>
    <w:rsid w:val="2FC98509"/>
    <w:rsid w:val="306A8883"/>
    <w:rsid w:val="30989783"/>
    <w:rsid w:val="3187A078"/>
    <w:rsid w:val="31C9B123"/>
    <w:rsid w:val="326CCD97"/>
    <w:rsid w:val="329E3608"/>
    <w:rsid w:val="32C3A50D"/>
    <w:rsid w:val="32DCBCA0"/>
    <w:rsid w:val="333AA1C4"/>
    <w:rsid w:val="33498BE9"/>
    <w:rsid w:val="3371A99A"/>
    <w:rsid w:val="337F35C6"/>
    <w:rsid w:val="33A89833"/>
    <w:rsid w:val="33FBD497"/>
    <w:rsid w:val="34AEA54C"/>
    <w:rsid w:val="3518DDC9"/>
    <w:rsid w:val="354539AD"/>
    <w:rsid w:val="35531DA2"/>
    <w:rsid w:val="35F79DCC"/>
    <w:rsid w:val="36512E58"/>
    <w:rsid w:val="36B9398E"/>
    <w:rsid w:val="37B8F4AD"/>
    <w:rsid w:val="37FCB2AD"/>
    <w:rsid w:val="37FFCE01"/>
    <w:rsid w:val="38E3145B"/>
    <w:rsid w:val="3980FF8E"/>
    <w:rsid w:val="39CD7E77"/>
    <w:rsid w:val="3ACE86B8"/>
    <w:rsid w:val="3AD3AF7B"/>
    <w:rsid w:val="3B18A5C2"/>
    <w:rsid w:val="3B7F781A"/>
    <w:rsid w:val="3BC2F132"/>
    <w:rsid w:val="3C1D381F"/>
    <w:rsid w:val="3D102116"/>
    <w:rsid w:val="3DCF3546"/>
    <w:rsid w:val="3DDA2B38"/>
    <w:rsid w:val="3E9ACEAF"/>
    <w:rsid w:val="3EAF0E89"/>
    <w:rsid w:val="3F2D8E33"/>
    <w:rsid w:val="3F353063"/>
    <w:rsid w:val="3FAA63B4"/>
    <w:rsid w:val="3FCC5F6D"/>
    <w:rsid w:val="3FF6F752"/>
    <w:rsid w:val="400E405C"/>
    <w:rsid w:val="4018047D"/>
    <w:rsid w:val="4032A291"/>
    <w:rsid w:val="40739914"/>
    <w:rsid w:val="40EBFEBC"/>
    <w:rsid w:val="41753117"/>
    <w:rsid w:val="4217D01F"/>
    <w:rsid w:val="42D1FBA5"/>
    <w:rsid w:val="432D9514"/>
    <w:rsid w:val="432F5E76"/>
    <w:rsid w:val="435F0CF7"/>
    <w:rsid w:val="43AF5538"/>
    <w:rsid w:val="43C66D36"/>
    <w:rsid w:val="43CB8B01"/>
    <w:rsid w:val="43D779E9"/>
    <w:rsid w:val="43D7B9F8"/>
    <w:rsid w:val="44E20EFC"/>
    <w:rsid w:val="44F3FB9B"/>
    <w:rsid w:val="459FAB4B"/>
    <w:rsid w:val="460D1728"/>
    <w:rsid w:val="4621DC9D"/>
    <w:rsid w:val="46607EFA"/>
    <w:rsid w:val="46DB9BEA"/>
    <w:rsid w:val="46FEA500"/>
    <w:rsid w:val="475A3690"/>
    <w:rsid w:val="475A6594"/>
    <w:rsid w:val="476053B3"/>
    <w:rsid w:val="4789EB86"/>
    <w:rsid w:val="47EE142D"/>
    <w:rsid w:val="48DF27DA"/>
    <w:rsid w:val="48EB5212"/>
    <w:rsid w:val="49036606"/>
    <w:rsid w:val="495C7F21"/>
    <w:rsid w:val="49BD4D8C"/>
    <w:rsid w:val="4A67DCA0"/>
    <w:rsid w:val="4A7190D3"/>
    <w:rsid w:val="4A8BCE7F"/>
    <w:rsid w:val="4ADB85EC"/>
    <w:rsid w:val="4AEE03B6"/>
    <w:rsid w:val="4B5B3887"/>
    <w:rsid w:val="4B61746F"/>
    <w:rsid w:val="4B7E308D"/>
    <w:rsid w:val="4B90F01F"/>
    <w:rsid w:val="4BD9CE75"/>
    <w:rsid w:val="4CF5E68A"/>
    <w:rsid w:val="4D0481CA"/>
    <w:rsid w:val="4D0AF3E4"/>
    <w:rsid w:val="4D31A18A"/>
    <w:rsid w:val="4D39F0AD"/>
    <w:rsid w:val="4DA45A2A"/>
    <w:rsid w:val="4EA4BF61"/>
    <w:rsid w:val="4EA7C852"/>
    <w:rsid w:val="4EE3CC08"/>
    <w:rsid w:val="4F4A5705"/>
    <w:rsid w:val="4F521DBB"/>
    <w:rsid w:val="4F7E2C96"/>
    <w:rsid w:val="4FF22DBA"/>
    <w:rsid w:val="5042256A"/>
    <w:rsid w:val="50A641D6"/>
    <w:rsid w:val="51C60F74"/>
    <w:rsid w:val="520C6C63"/>
    <w:rsid w:val="5231FDF0"/>
    <w:rsid w:val="528FA5B2"/>
    <w:rsid w:val="52DEA076"/>
    <w:rsid w:val="530B192F"/>
    <w:rsid w:val="53619203"/>
    <w:rsid w:val="53D458D0"/>
    <w:rsid w:val="544650A0"/>
    <w:rsid w:val="54E0DE43"/>
    <w:rsid w:val="551DAF36"/>
    <w:rsid w:val="55589824"/>
    <w:rsid w:val="55A4CB6D"/>
    <w:rsid w:val="55D7920D"/>
    <w:rsid w:val="560DF2BA"/>
    <w:rsid w:val="565F105A"/>
    <w:rsid w:val="5694763C"/>
    <w:rsid w:val="58529B6A"/>
    <w:rsid w:val="5906B1DD"/>
    <w:rsid w:val="595371F6"/>
    <w:rsid w:val="5963F1F4"/>
    <w:rsid w:val="59F9AA3E"/>
    <w:rsid w:val="5AB38468"/>
    <w:rsid w:val="5AFF115F"/>
    <w:rsid w:val="5B415AC7"/>
    <w:rsid w:val="5B952F59"/>
    <w:rsid w:val="5B9B3DDA"/>
    <w:rsid w:val="5BAAD173"/>
    <w:rsid w:val="5C39202D"/>
    <w:rsid w:val="5C6C4690"/>
    <w:rsid w:val="5CE6834C"/>
    <w:rsid w:val="5D012858"/>
    <w:rsid w:val="5D36DF30"/>
    <w:rsid w:val="5D7E2B61"/>
    <w:rsid w:val="5E3689B1"/>
    <w:rsid w:val="5E3C1A05"/>
    <w:rsid w:val="5EAE3E44"/>
    <w:rsid w:val="5F8E3A5B"/>
    <w:rsid w:val="5FB4E3A5"/>
    <w:rsid w:val="600B9E28"/>
    <w:rsid w:val="6044DF79"/>
    <w:rsid w:val="60D3EC75"/>
    <w:rsid w:val="6176215F"/>
    <w:rsid w:val="617CA901"/>
    <w:rsid w:val="618F7A4A"/>
    <w:rsid w:val="61B2282E"/>
    <w:rsid w:val="622B861E"/>
    <w:rsid w:val="623E7517"/>
    <w:rsid w:val="626DB17F"/>
    <w:rsid w:val="62A6613E"/>
    <w:rsid w:val="62AB19A0"/>
    <w:rsid w:val="62AC9EB3"/>
    <w:rsid w:val="63558296"/>
    <w:rsid w:val="637FD4DB"/>
    <w:rsid w:val="639B09B1"/>
    <w:rsid w:val="63A37B0E"/>
    <w:rsid w:val="64947F4C"/>
    <w:rsid w:val="64953819"/>
    <w:rsid w:val="650D7D7A"/>
    <w:rsid w:val="65222526"/>
    <w:rsid w:val="65252EFE"/>
    <w:rsid w:val="65399897"/>
    <w:rsid w:val="66100BBF"/>
    <w:rsid w:val="661ED832"/>
    <w:rsid w:val="6639A337"/>
    <w:rsid w:val="668F4783"/>
    <w:rsid w:val="66A2C7E6"/>
    <w:rsid w:val="679C38AB"/>
    <w:rsid w:val="67DCA062"/>
    <w:rsid w:val="682DFE3A"/>
    <w:rsid w:val="684368FC"/>
    <w:rsid w:val="68ABB006"/>
    <w:rsid w:val="69369872"/>
    <w:rsid w:val="6999A947"/>
    <w:rsid w:val="69CDC62C"/>
    <w:rsid w:val="69D2FB4E"/>
    <w:rsid w:val="6A1116E8"/>
    <w:rsid w:val="6A2E6E3D"/>
    <w:rsid w:val="6A67A624"/>
    <w:rsid w:val="6A6C1F02"/>
    <w:rsid w:val="6AC9EFB9"/>
    <w:rsid w:val="6B11E838"/>
    <w:rsid w:val="6B454DDD"/>
    <w:rsid w:val="6C0F674C"/>
    <w:rsid w:val="6C286808"/>
    <w:rsid w:val="6C829E32"/>
    <w:rsid w:val="6C84D24A"/>
    <w:rsid w:val="6C9CB9A9"/>
    <w:rsid w:val="6DCD3022"/>
    <w:rsid w:val="6DEA3225"/>
    <w:rsid w:val="6E3A986D"/>
    <w:rsid w:val="6E66D935"/>
    <w:rsid w:val="6E6B342E"/>
    <w:rsid w:val="6E9209B1"/>
    <w:rsid w:val="6F5A0752"/>
    <w:rsid w:val="6FE386BD"/>
    <w:rsid w:val="6FF698E2"/>
    <w:rsid w:val="6FF95813"/>
    <w:rsid w:val="7030FA46"/>
    <w:rsid w:val="7144D6C2"/>
    <w:rsid w:val="7186FA50"/>
    <w:rsid w:val="720240C5"/>
    <w:rsid w:val="727B9413"/>
    <w:rsid w:val="73578D5E"/>
    <w:rsid w:val="737B3270"/>
    <w:rsid w:val="7424FAB8"/>
    <w:rsid w:val="742EF360"/>
    <w:rsid w:val="746E148B"/>
    <w:rsid w:val="74F2D6F5"/>
    <w:rsid w:val="75009FBD"/>
    <w:rsid w:val="75047F5E"/>
    <w:rsid w:val="7534CFF0"/>
    <w:rsid w:val="758E5283"/>
    <w:rsid w:val="75F83956"/>
    <w:rsid w:val="7623D603"/>
    <w:rsid w:val="7684BE9D"/>
    <w:rsid w:val="76A0CEF4"/>
    <w:rsid w:val="76DBEE33"/>
    <w:rsid w:val="77F1C48A"/>
    <w:rsid w:val="78845220"/>
    <w:rsid w:val="78E52119"/>
    <w:rsid w:val="790C72FF"/>
    <w:rsid w:val="79E0B32C"/>
    <w:rsid w:val="7A047077"/>
    <w:rsid w:val="7A9C15A6"/>
    <w:rsid w:val="7BB16772"/>
    <w:rsid w:val="7BD16E2C"/>
    <w:rsid w:val="7BE20184"/>
    <w:rsid w:val="7D441EB5"/>
    <w:rsid w:val="7D60BEF3"/>
    <w:rsid w:val="7E09813D"/>
    <w:rsid w:val="7F5C4D60"/>
    <w:rsid w:val="7F5FE6D4"/>
    <w:rsid w:val="7F6D2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D5945"/>
  <w15:docId w15:val="{8EC9662F-8AB0-4342-8524-3EBEA4DF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73A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unhideWhenUsed/>
    <w:qFormat/>
    <w:rsid w:val="113BD811"/>
    <w:pPr>
      <w:keepNext/>
      <w:keepLines/>
      <w:spacing w:before="160" w:after="80"/>
      <w:outlineLvl w:val="2"/>
    </w:pPr>
    <w:rPr>
      <w:rFonts w:eastAsiaTheme="minorEastAsia" w:cstheme="majorEastAsia"/>
      <w:color w:val="365F91" w:themeColor="accent1" w:themeShade="BF"/>
      <w:sz w:val="28"/>
      <w:szCs w:val="28"/>
    </w:rPr>
  </w:style>
  <w:style w:type="paragraph" w:styleId="Heading4">
    <w:name w:val="heading 4"/>
    <w:basedOn w:val="Normal"/>
    <w:next w:val="Normal"/>
    <w:uiPriority w:val="9"/>
    <w:unhideWhenUsed/>
    <w:qFormat/>
    <w:rsid w:val="113BD811"/>
    <w:pPr>
      <w:keepNext/>
      <w:keepLines/>
      <w:spacing w:before="80" w:after="40"/>
      <w:outlineLvl w:val="3"/>
    </w:pPr>
    <w:rPr>
      <w:rFonts w:eastAsiaTheme="minorEastAsia" w:cstheme="majorEastAsia"/>
      <w:i/>
      <w:iCs/>
      <w:color w:val="365F91" w:themeColor="accent1" w:themeShade="BF"/>
    </w:rPr>
  </w:style>
  <w:style w:type="paragraph" w:styleId="Heading6">
    <w:name w:val="heading 6"/>
    <w:basedOn w:val="Normal"/>
    <w:next w:val="Normal"/>
    <w:uiPriority w:val="9"/>
    <w:unhideWhenUsed/>
    <w:qFormat/>
    <w:rsid w:val="113BD811"/>
    <w:pPr>
      <w:keepNext/>
      <w:keepLines/>
      <w:spacing w:before="40" w:after="0"/>
      <w:outlineLvl w:val="5"/>
    </w:pPr>
    <w:rPr>
      <w:rFonts w:eastAsiaTheme="minorEastAsia" w:cstheme="majorEastAsia"/>
      <w:i/>
      <w:iC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96"/>
    <w:pPr>
      <w:ind w:left="720"/>
      <w:contextualSpacing/>
    </w:pPr>
  </w:style>
  <w:style w:type="table" w:styleId="TableGrid">
    <w:name w:val="Table Grid"/>
    <w:basedOn w:val="TableNormal"/>
    <w:uiPriority w:val="59"/>
    <w:rsid w:val="00CC7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11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1C6"/>
    <w:rPr>
      <w:rFonts w:ascii="Tahoma" w:hAnsi="Tahoma" w:cs="Tahoma"/>
      <w:sz w:val="16"/>
      <w:szCs w:val="16"/>
    </w:rPr>
  </w:style>
  <w:style w:type="paragraph" w:styleId="Header">
    <w:name w:val="header"/>
    <w:basedOn w:val="Normal"/>
    <w:link w:val="HeaderChar"/>
    <w:uiPriority w:val="99"/>
    <w:unhideWhenUsed/>
    <w:rsid w:val="009D0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444"/>
  </w:style>
  <w:style w:type="paragraph" w:styleId="Footer">
    <w:name w:val="footer"/>
    <w:basedOn w:val="Normal"/>
    <w:link w:val="FooterChar"/>
    <w:uiPriority w:val="99"/>
    <w:unhideWhenUsed/>
    <w:rsid w:val="009D0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444"/>
  </w:style>
  <w:style w:type="character" w:styleId="Hyperlink">
    <w:name w:val="Hyperlink"/>
    <w:basedOn w:val="DefaultParagraphFont"/>
    <w:uiPriority w:val="99"/>
    <w:unhideWhenUsed/>
    <w:rsid w:val="00EC2CC3"/>
    <w:rPr>
      <w:color w:val="0000FF" w:themeColor="hyperlink"/>
      <w:u w:val="single"/>
    </w:rPr>
  </w:style>
  <w:style w:type="character" w:customStyle="1" w:styleId="UnresolvedMention1">
    <w:name w:val="Unresolved Mention1"/>
    <w:basedOn w:val="DefaultParagraphFont"/>
    <w:uiPriority w:val="99"/>
    <w:semiHidden/>
    <w:unhideWhenUsed/>
    <w:rsid w:val="00226879"/>
    <w:rPr>
      <w:color w:val="808080"/>
      <w:shd w:val="clear" w:color="auto" w:fill="E6E6E6"/>
    </w:rPr>
  </w:style>
  <w:style w:type="paragraph" w:customStyle="1" w:styleId="paragraph">
    <w:name w:val="paragraph"/>
    <w:basedOn w:val="Normal"/>
    <w:rsid w:val="00D73A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3A19"/>
  </w:style>
  <w:style w:type="character" w:customStyle="1" w:styleId="eop">
    <w:name w:val="eop"/>
    <w:basedOn w:val="DefaultParagraphFont"/>
    <w:rsid w:val="00D73A19"/>
  </w:style>
  <w:style w:type="character" w:customStyle="1" w:styleId="Heading2Char">
    <w:name w:val="Heading 2 Char"/>
    <w:basedOn w:val="DefaultParagraphFont"/>
    <w:link w:val="Heading2"/>
    <w:uiPriority w:val="9"/>
    <w:rsid w:val="00D73A19"/>
    <w:rPr>
      <w:rFonts w:asciiTheme="majorHAnsi" w:eastAsiaTheme="majorEastAsia" w:hAnsiTheme="majorHAnsi" w:cstheme="majorBidi"/>
      <w:color w:val="365F91" w:themeColor="accent1" w:themeShade="BF"/>
      <w:sz w:val="26"/>
      <w:szCs w:val="26"/>
    </w:rPr>
  </w:style>
  <w:style w:type="paragraph" w:customStyle="1" w:styleId="xmsonormal">
    <w:name w:val="x_msonormal"/>
    <w:basedOn w:val="Normal"/>
    <w:rsid w:val="00E30D14"/>
    <w:pPr>
      <w:spacing w:after="0" w:line="240" w:lineRule="auto"/>
    </w:pPr>
    <w:rPr>
      <w:rFonts w:ascii="Aptos" w:hAnsi="Aptos" w:cs="Calibri"/>
      <w:lang w:eastAsia="en-GB"/>
    </w:rPr>
  </w:style>
  <w:style w:type="character" w:styleId="CommentReference">
    <w:name w:val="annotation reference"/>
    <w:basedOn w:val="DefaultParagraphFont"/>
    <w:uiPriority w:val="99"/>
    <w:semiHidden/>
    <w:unhideWhenUsed/>
    <w:rsid w:val="00E77374"/>
    <w:rPr>
      <w:sz w:val="16"/>
      <w:szCs w:val="16"/>
    </w:rPr>
  </w:style>
  <w:style w:type="paragraph" w:styleId="CommentText">
    <w:name w:val="annotation text"/>
    <w:basedOn w:val="Normal"/>
    <w:link w:val="CommentTextChar"/>
    <w:uiPriority w:val="99"/>
    <w:semiHidden/>
    <w:unhideWhenUsed/>
    <w:rsid w:val="00E77374"/>
    <w:pPr>
      <w:spacing w:line="240" w:lineRule="auto"/>
    </w:pPr>
    <w:rPr>
      <w:sz w:val="20"/>
      <w:szCs w:val="20"/>
    </w:rPr>
  </w:style>
  <w:style w:type="character" w:customStyle="1" w:styleId="CommentTextChar">
    <w:name w:val="Comment Text Char"/>
    <w:basedOn w:val="DefaultParagraphFont"/>
    <w:link w:val="CommentText"/>
    <w:uiPriority w:val="99"/>
    <w:semiHidden/>
    <w:rsid w:val="00E77374"/>
    <w:rPr>
      <w:sz w:val="20"/>
      <w:szCs w:val="20"/>
    </w:rPr>
  </w:style>
  <w:style w:type="paragraph" w:styleId="CommentSubject">
    <w:name w:val="annotation subject"/>
    <w:basedOn w:val="CommentText"/>
    <w:next w:val="CommentText"/>
    <w:link w:val="CommentSubjectChar"/>
    <w:uiPriority w:val="99"/>
    <w:semiHidden/>
    <w:unhideWhenUsed/>
    <w:rsid w:val="00E77374"/>
    <w:rPr>
      <w:b/>
      <w:bCs/>
    </w:rPr>
  </w:style>
  <w:style w:type="character" w:customStyle="1" w:styleId="CommentSubjectChar">
    <w:name w:val="Comment Subject Char"/>
    <w:basedOn w:val="CommentTextChar"/>
    <w:link w:val="CommentSubject"/>
    <w:uiPriority w:val="99"/>
    <w:semiHidden/>
    <w:rsid w:val="00E773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60613">
      <w:bodyDiv w:val="1"/>
      <w:marLeft w:val="0"/>
      <w:marRight w:val="0"/>
      <w:marTop w:val="0"/>
      <w:marBottom w:val="0"/>
      <w:divBdr>
        <w:top w:val="none" w:sz="0" w:space="0" w:color="auto"/>
        <w:left w:val="none" w:sz="0" w:space="0" w:color="auto"/>
        <w:bottom w:val="none" w:sz="0" w:space="0" w:color="auto"/>
        <w:right w:val="none" w:sz="0" w:space="0" w:color="auto"/>
      </w:divBdr>
    </w:div>
    <w:div w:id="127087246">
      <w:bodyDiv w:val="1"/>
      <w:marLeft w:val="0"/>
      <w:marRight w:val="0"/>
      <w:marTop w:val="0"/>
      <w:marBottom w:val="0"/>
      <w:divBdr>
        <w:top w:val="none" w:sz="0" w:space="0" w:color="auto"/>
        <w:left w:val="none" w:sz="0" w:space="0" w:color="auto"/>
        <w:bottom w:val="none" w:sz="0" w:space="0" w:color="auto"/>
        <w:right w:val="none" w:sz="0" w:space="0" w:color="auto"/>
      </w:divBdr>
    </w:div>
    <w:div w:id="167408101">
      <w:bodyDiv w:val="1"/>
      <w:marLeft w:val="0"/>
      <w:marRight w:val="0"/>
      <w:marTop w:val="0"/>
      <w:marBottom w:val="0"/>
      <w:divBdr>
        <w:top w:val="none" w:sz="0" w:space="0" w:color="auto"/>
        <w:left w:val="none" w:sz="0" w:space="0" w:color="auto"/>
        <w:bottom w:val="none" w:sz="0" w:space="0" w:color="auto"/>
        <w:right w:val="none" w:sz="0" w:space="0" w:color="auto"/>
      </w:divBdr>
      <w:divsChild>
        <w:div w:id="440993462">
          <w:marLeft w:val="0"/>
          <w:marRight w:val="0"/>
          <w:marTop w:val="0"/>
          <w:marBottom w:val="0"/>
          <w:divBdr>
            <w:top w:val="none" w:sz="0" w:space="0" w:color="auto"/>
            <w:left w:val="none" w:sz="0" w:space="0" w:color="auto"/>
            <w:bottom w:val="none" w:sz="0" w:space="0" w:color="auto"/>
            <w:right w:val="none" w:sz="0" w:space="0" w:color="auto"/>
          </w:divBdr>
          <w:divsChild>
            <w:div w:id="774592555">
              <w:marLeft w:val="0"/>
              <w:marRight w:val="0"/>
              <w:marTop w:val="0"/>
              <w:marBottom w:val="0"/>
              <w:divBdr>
                <w:top w:val="none" w:sz="0" w:space="0" w:color="auto"/>
                <w:left w:val="none" w:sz="0" w:space="0" w:color="auto"/>
                <w:bottom w:val="none" w:sz="0" w:space="0" w:color="auto"/>
                <w:right w:val="none" w:sz="0" w:space="0" w:color="auto"/>
              </w:divBdr>
            </w:div>
          </w:divsChild>
        </w:div>
        <w:div w:id="1945065940">
          <w:marLeft w:val="0"/>
          <w:marRight w:val="0"/>
          <w:marTop w:val="0"/>
          <w:marBottom w:val="0"/>
          <w:divBdr>
            <w:top w:val="none" w:sz="0" w:space="0" w:color="auto"/>
            <w:left w:val="none" w:sz="0" w:space="0" w:color="auto"/>
            <w:bottom w:val="none" w:sz="0" w:space="0" w:color="auto"/>
            <w:right w:val="none" w:sz="0" w:space="0" w:color="auto"/>
          </w:divBdr>
          <w:divsChild>
            <w:div w:id="25721824">
              <w:marLeft w:val="0"/>
              <w:marRight w:val="0"/>
              <w:marTop w:val="0"/>
              <w:marBottom w:val="0"/>
              <w:divBdr>
                <w:top w:val="none" w:sz="0" w:space="0" w:color="auto"/>
                <w:left w:val="none" w:sz="0" w:space="0" w:color="auto"/>
                <w:bottom w:val="none" w:sz="0" w:space="0" w:color="auto"/>
                <w:right w:val="none" w:sz="0" w:space="0" w:color="auto"/>
              </w:divBdr>
            </w:div>
          </w:divsChild>
        </w:div>
        <w:div w:id="1036195937">
          <w:marLeft w:val="0"/>
          <w:marRight w:val="0"/>
          <w:marTop w:val="0"/>
          <w:marBottom w:val="0"/>
          <w:divBdr>
            <w:top w:val="none" w:sz="0" w:space="0" w:color="auto"/>
            <w:left w:val="none" w:sz="0" w:space="0" w:color="auto"/>
            <w:bottom w:val="none" w:sz="0" w:space="0" w:color="auto"/>
            <w:right w:val="none" w:sz="0" w:space="0" w:color="auto"/>
          </w:divBdr>
          <w:divsChild>
            <w:div w:id="816801917">
              <w:marLeft w:val="0"/>
              <w:marRight w:val="0"/>
              <w:marTop w:val="0"/>
              <w:marBottom w:val="0"/>
              <w:divBdr>
                <w:top w:val="none" w:sz="0" w:space="0" w:color="auto"/>
                <w:left w:val="none" w:sz="0" w:space="0" w:color="auto"/>
                <w:bottom w:val="none" w:sz="0" w:space="0" w:color="auto"/>
                <w:right w:val="none" w:sz="0" w:space="0" w:color="auto"/>
              </w:divBdr>
            </w:div>
          </w:divsChild>
        </w:div>
        <w:div w:id="876043565">
          <w:marLeft w:val="0"/>
          <w:marRight w:val="0"/>
          <w:marTop w:val="0"/>
          <w:marBottom w:val="0"/>
          <w:divBdr>
            <w:top w:val="none" w:sz="0" w:space="0" w:color="auto"/>
            <w:left w:val="none" w:sz="0" w:space="0" w:color="auto"/>
            <w:bottom w:val="none" w:sz="0" w:space="0" w:color="auto"/>
            <w:right w:val="none" w:sz="0" w:space="0" w:color="auto"/>
          </w:divBdr>
          <w:divsChild>
            <w:div w:id="1532649063">
              <w:marLeft w:val="0"/>
              <w:marRight w:val="0"/>
              <w:marTop w:val="0"/>
              <w:marBottom w:val="0"/>
              <w:divBdr>
                <w:top w:val="none" w:sz="0" w:space="0" w:color="auto"/>
                <w:left w:val="none" w:sz="0" w:space="0" w:color="auto"/>
                <w:bottom w:val="none" w:sz="0" w:space="0" w:color="auto"/>
                <w:right w:val="none" w:sz="0" w:space="0" w:color="auto"/>
              </w:divBdr>
            </w:div>
          </w:divsChild>
        </w:div>
        <w:div w:id="1481534431">
          <w:marLeft w:val="0"/>
          <w:marRight w:val="0"/>
          <w:marTop w:val="0"/>
          <w:marBottom w:val="0"/>
          <w:divBdr>
            <w:top w:val="none" w:sz="0" w:space="0" w:color="auto"/>
            <w:left w:val="none" w:sz="0" w:space="0" w:color="auto"/>
            <w:bottom w:val="none" w:sz="0" w:space="0" w:color="auto"/>
            <w:right w:val="none" w:sz="0" w:space="0" w:color="auto"/>
          </w:divBdr>
          <w:divsChild>
            <w:div w:id="8583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20675">
      <w:bodyDiv w:val="1"/>
      <w:marLeft w:val="0"/>
      <w:marRight w:val="0"/>
      <w:marTop w:val="0"/>
      <w:marBottom w:val="0"/>
      <w:divBdr>
        <w:top w:val="none" w:sz="0" w:space="0" w:color="auto"/>
        <w:left w:val="none" w:sz="0" w:space="0" w:color="auto"/>
        <w:bottom w:val="none" w:sz="0" w:space="0" w:color="auto"/>
        <w:right w:val="none" w:sz="0" w:space="0" w:color="auto"/>
      </w:divBdr>
    </w:div>
    <w:div w:id="1275136614">
      <w:bodyDiv w:val="1"/>
      <w:marLeft w:val="0"/>
      <w:marRight w:val="0"/>
      <w:marTop w:val="0"/>
      <w:marBottom w:val="0"/>
      <w:divBdr>
        <w:top w:val="none" w:sz="0" w:space="0" w:color="auto"/>
        <w:left w:val="none" w:sz="0" w:space="0" w:color="auto"/>
        <w:bottom w:val="none" w:sz="0" w:space="0" w:color="auto"/>
        <w:right w:val="none" w:sz="0" w:space="0" w:color="auto"/>
      </w:divBdr>
    </w:div>
    <w:div w:id="1294170026">
      <w:bodyDiv w:val="1"/>
      <w:marLeft w:val="0"/>
      <w:marRight w:val="0"/>
      <w:marTop w:val="0"/>
      <w:marBottom w:val="0"/>
      <w:divBdr>
        <w:top w:val="none" w:sz="0" w:space="0" w:color="auto"/>
        <w:left w:val="none" w:sz="0" w:space="0" w:color="auto"/>
        <w:bottom w:val="none" w:sz="0" w:space="0" w:color="auto"/>
        <w:right w:val="none" w:sz="0" w:space="0" w:color="auto"/>
      </w:divBdr>
    </w:div>
    <w:div w:id="1372656751">
      <w:bodyDiv w:val="1"/>
      <w:marLeft w:val="0"/>
      <w:marRight w:val="0"/>
      <w:marTop w:val="0"/>
      <w:marBottom w:val="0"/>
      <w:divBdr>
        <w:top w:val="none" w:sz="0" w:space="0" w:color="auto"/>
        <w:left w:val="none" w:sz="0" w:space="0" w:color="auto"/>
        <w:bottom w:val="none" w:sz="0" w:space="0" w:color="auto"/>
        <w:right w:val="none" w:sz="0" w:space="0" w:color="auto"/>
      </w:divBdr>
    </w:div>
    <w:div w:id="153780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oggie\Downloads\SPS%20SSLC%20agenda%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F3BA5B223688488B8BFC2EF63DDD39" ma:contentTypeVersion="14" ma:contentTypeDescription="Create a new document." ma:contentTypeScope="" ma:versionID="e4e98c241e0dd27347d806830ffb43bb">
  <xsd:schema xmlns:xsd="http://www.w3.org/2001/XMLSchema" xmlns:xs="http://www.w3.org/2001/XMLSchema" xmlns:p="http://schemas.microsoft.com/office/2006/metadata/properties" xmlns:ns2="3d230d14-1ecb-467f-90a0-bc7e6371386b" xmlns:ns3="feb54dae-7dcd-4508-848e-18ad9fa61d17" targetNamespace="http://schemas.microsoft.com/office/2006/metadata/properties" ma:root="true" ma:fieldsID="6dbfa0f445a8acd6a1249b00aaef0110" ns2:_="" ns3:_="">
    <xsd:import namespace="3d230d14-1ecb-467f-90a0-bc7e6371386b"/>
    <xsd:import namespace="feb54dae-7dcd-4508-848e-18ad9fa61d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Binder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30d14-1ecb-467f-90a0-bc7e63713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Bindernumber" ma:index="21" nillable="true" ma:displayName="Binder number" ma:format="Dropdown" ma:internalName="Binder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eb54dae-7dcd-4508-848e-18ad9fa61d1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indernumber xmlns="3d230d14-1ecb-467f-90a0-bc7e6371386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562B1E-7908-433C-95B2-D6D919E50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30d14-1ecb-467f-90a0-bc7e6371386b"/>
    <ds:schemaRef ds:uri="feb54dae-7dcd-4508-848e-18ad9fa61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9570C-6650-443B-B9E1-F13E8AB87AB5}">
  <ds:schemaRefs>
    <ds:schemaRef ds:uri="http://schemas.microsoft.com/office/2006/metadata/properties"/>
    <ds:schemaRef ds:uri="http://schemas.microsoft.com/office/infopath/2007/PartnerControls"/>
    <ds:schemaRef ds:uri="3d230d14-1ecb-467f-90a0-bc7e6371386b"/>
  </ds:schemaRefs>
</ds:datastoreItem>
</file>

<file path=customXml/itemProps3.xml><?xml version="1.0" encoding="utf-8"?>
<ds:datastoreItem xmlns:ds="http://schemas.openxmlformats.org/officeDocument/2006/customXml" ds:itemID="{9B88A2F3-5AC5-44EC-8B54-B774297228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SPS SSLC agenda template (1)</Template>
  <TotalTime>1</TotalTime>
  <Pages>12</Pages>
  <Words>2523</Words>
  <Characters>14382</Characters>
  <Application>Microsoft Office Word</Application>
  <DocSecurity>0</DocSecurity>
  <Lines>119</Lines>
  <Paragraphs>33</Paragraphs>
  <ScaleCrop>false</ScaleCrop>
  <Company>University of Edinburgh</Company>
  <LinksUpToDate>false</LinksUpToDate>
  <CharactersWithSpaces>16872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Moggie</dc:creator>
  <cp:lastModifiedBy>Claire Moggie</cp:lastModifiedBy>
  <cp:revision>2</cp:revision>
  <cp:lastPrinted>2014-04-06T10:08:00Z</cp:lastPrinted>
  <dcterms:created xsi:type="dcterms:W3CDTF">2025-02-03T15:15:00Z</dcterms:created>
  <dcterms:modified xsi:type="dcterms:W3CDTF">2025-02-03T15:15:00Z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0x010100C9F3BA5B223688488B8BFC2EF63DDD39</vt:lpwstr>
  </property>
</Properties>
</file>