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97A63" w14:textId="1231BBD9" w:rsidR="00F470CC" w:rsidRDefault="00F470CC" w:rsidP="008B1E94">
      <w:pPr>
        <w:spacing w:before="100" w:beforeAutospacing="1" w:after="100" w:afterAutospacing="1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PIR SSLC MINUTES Semester 2 24/25</w:t>
      </w:r>
    </w:p>
    <w:p w14:paraId="63C0105D" w14:textId="550A8064" w:rsidR="00D7153C" w:rsidRPr="00D7153C" w:rsidRDefault="008B1E94" w:rsidP="008B1E94">
      <w:pPr>
        <w:spacing w:before="100" w:beforeAutospacing="1"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Date: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</w:t>
      </w:r>
      <w:r w:rsidR="00F470CC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05/03/25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br/>
      </w:r>
      <w:r w:rsidR="00BD51CF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Chair(s): </w:t>
      </w:r>
      <w:r w:rsidR="00BD51CF" w:rsidRPr="00BD51CF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Dr Patrick Theiner an</w:t>
      </w:r>
      <w:r w:rsidR="00BD51CF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d Dr Ben Coulson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br/>
      </w:r>
      <w:r w:rsidR="00BD51CF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Time and </w:t>
      </w: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Location: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</w:t>
      </w:r>
      <w:r w:rsidR="00BD51CF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2pm – 3.30pm, </w:t>
      </w:r>
      <w:r w:rsidR="00BD51CF" w:rsidRPr="00BD51CF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1.60 | Teaching (Edinburgh Futures Institute (EFI))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br/>
      </w: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Attendees:</w:t>
      </w:r>
      <w:r w:rsidR="001E492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 </w:t>
      </w:r>
      <w:r w:rsidR="001E4929" w:rsidRPr="001E4929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Jana, Aurora, Clara, Charlotte, Margret, Yankee</w:t>
      </w:r>
      <w:r w:rsidR="00D7153C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br/>
      </w:r>
      <w:r w:rsidR="00D7153C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Student Advisers/</w:t>
      </w:r>
      <w:r w:rsidR="00D7153C" w:rsidRPr="00D7153C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Minute Takers:</w:t>
      </w:r>
      <w:r w:rsidR="00D7153C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 </w:t>
      </w:r>
      <w:r w:rsidR="00D7153C" w:rsidRPr="00D7153C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Kenny Maclean,</w:t>
      </w:r>
      <w:r w:rsidR="00D7153C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 Natalie Stroud, Alex Dysart</w:t>
      </w:r>
      <w:r w:rsidR="00D7153C" w:rsidRPr="00D7153C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 </w:t>
      </w:r>
    </w:p>
    <w:p w14:paraId="71B3023A" w14:textId="4B82358E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Speaker 1 </w:t>
      </w:r>
      <w:r w:rsidR="00BD51CF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(</w:t>
      </w:r>
      <w:r w:rsidR="00BD51CF"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Director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 of Undergraduate Teaching)</w:t>
      </w:r>
    </w:p>
    <w:p w14:paraId="7B696C2B" w14:textId="211A0F60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2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4 International Relations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1667ACA1" w14:textId="15DFB0A3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3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3 Politics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22564B78" w14:textId="7CF48AB9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4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1 Politics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639A1029" w14:textId="4A0C94F0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5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3 Politics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286ADF5F" w14:textId="2BE7B603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6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4 International Relations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2707F743" w14:textId="007367CF" w:rsidR="008B1E94" w:rsidRPr="008B1E94" w:rsidRDefault="008B1E94" w:rsidP="008B1E94">
      <w:pPr>
        <w:numPr>
          <w:ilvl w:val="0"/>
          <w:numId w:val="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Speaker 7 (</w:t>
      </w:r>
      <w:r w:rsidR="005B50B8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Year 2 International Relations and International Law Rep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)</w:t>
      </w:r>
    </w:p>
    <w:p w14:paraId="77A57E35" w14:textId="77777777" w:rsidR="008B1E94" w:rsidRPr="008B1E94" w:rsidRDefault="00D7153C" w:rsidP="008B1E94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4CA89C91">
          <v:rect id="_x0000_i1025" style="width:0;height:.75pt" o:hralign="center" o:hrstd="t" o:hrnoshade="t" o:hr="t" fillcolor="#404040" stroked="f"/>
        </w:pict>
      </w:r>
    </w:p>
    <w:p w14:paraId="22E7B24A" w14:textId="77777777" w:rsidR="008B1E94" w:rsidRPr="008B1E94" w:rsidRDefault="008B1E94" w:rsidP="008B1E94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1. Opening Remarks</w:t>
      </w:r>
    </w:p>
    <w:p w14:paraId="2DAF7E40" w14:textId="77777777" w:rsidR="008B1E94" w:rsidRPr="008B1E94" w:rsidRDefault="008B1E94" w:rsidP="008B1E94">
      <w:pPr>
        <w:numPr>
          <w:ilvl w:val="0"/>
          <w:numId w:val="2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opened the meeting, emphasizing the open-forum nature of the discussion. Attendees introduced themselves, including their roles and year of study.</w:t>
      </w:r>
    </w:p>
    <w:p w14:paraId="408B2E06" w14:textId="77777777" w:rsidR="008B1E94" w:rsidRPr="008B1E94" w:rsidRDefault="00D7153C" w:rsidP="008B1E94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7B8B55DE">
          <v:rect id="_x0000_i1026" style="width:0;height:.75pt" o:hralign="center" o:hrstd="t" o:hrnoshade="t" o:hr="t" fillcolor="#404040" stroked="f"/>
        </w:pict>
      </w:r>
    </w:p>
    <w:p w14:paraId="36716EAD" w14:textId="7ACCC1DE" w:rsidR="008B1E94" w:rsidRPr="008B1E94" w:rsidRDefault="008B1E94" w:rsidP="008B1E94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2. Updates from Speaker 1 (</w:t>
      </w:r>
      <w:r w:rsidR="0087410F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Director of Undergraduate Teaching</w:t>
      </w:r>
      <w:r w:rsidRPr="008B1E9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)</w:t>
      </w:r>
    </w:p>
    <w:p w14:paraId="38AFBC2A" w14:textId="77777777" w:rsidR="008B1E94" w:rsidRPr="008B1E94" w:rsidRDefault="008B1E94" w:rsidP="008B1E94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New Governance Structure:</w:t>
      </w:r>
    </w:p>
    <w:p w14:paraId="48D25E84" w14:textId="77777777" w:rsidR="008B1E94" w:rsidRPr="008B1E94" w:rsidRDefault="008B1E94" w:rsidP="008B1E94">
      <w:pPr>
        <w:numPr>
          <w:ilvl w:val="1"/>
          <w:numId w:val="3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A new governance structure will be implemented next year, splitting the Director of Undergraduate Teaching role into two:</w:t>
      </w:r>
    </w:p>
    <w:p w14:paraId="4980BDD4" w14:textId="77777777" w:rsidR="008B1E94" w:rsidRPr="008B1E94" w:rsidRDefault="008B1E94" w:rsidP="008B1E94">
      <w:pPr>
        <w:numPr>
          <w:ilvl w:val="2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Director of Learning and Teaching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(strategic, long-term planning).</w:t>
      </w:r>
    </w:p>
    <w:p w14:paraId="6AFF399E" w14:textId="77777777" w:rsidR="008B1E94" w:rsidRPr="008B1E94" w:rsidRDefault="008B1E94" w:rsidP="008B1E94">
      <w:pPr>
        <w:numPr>
          <w:ilvl w:val="2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Director of Studies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(academic advising, especially for students facing difficulties).</w:t>
      </w:r>
    </w:p>
    <w:p w14:paraId="5C5246CD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The goal is to improve student support and streamline responsibilities.</w:t>
      </w:r>
    </w:p>
    <w:p w14:paraId="5B730F98" w14:textId="77777777" w:rsidR="008B1E94" w:rsidRPr="008B1E94" w:rsidRDefault="008B1E94" w:rsidP="008B1E94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Joint Student Support Task Force:</w:t>
      </w:r>
    </w:p>
    <w:p w14:paraId="682A345A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A task force is reviewing support for joint-degree students, who often feel caught between two schools. The aim is to provide better integration and support.</w:t>
      </w:r>
    </w:p>
    <w:p w14:paraId="36273D62" w14:textId="77777777" w:rsidR="008B1E94" w:rsidRPr="008B1E94" w:rsidRDefault="008B1E94" w:rsidP="008B1E94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Course Sign-Up and Change Procedures:</w:t>
      </w:r>
    </w:p>
    <w:p w14:paraId="1A6AA688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The current system for course sign-ups and changes is under review. Issues include lack of transparency and inefficiency.</w:t>
      </w:r>
    </w:p>
    <w:p w14:paraId="08835F4A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lastRenderedPageBreak/>
        <w:t>Plans to introduce a more user-friendly system, possibly with real-time updates on course availability (e.g., a daily updated spreadsheet).</w:t>
      </w:r>
    </w:p>
    <w:p w14:paraId="32EB4FFB" w14:textId="77777777" w:rsidR="008B1E94" w:rsidRPr="008B1E94" w:rsidRDefault="008B1E94" w:rsidP="008B1E94">
      <w:pPr>
        <w:numPr>
          <w:ilvl w:val="0"/>
          <w:numId w:val="3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Generative AI Working Group:</w:t>
      </w:r>
    </w:p>
    <w:p w14:paraId="08682F92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A working group is exploring how to integrate AI into teaching and assessments proactively.</w:t>
      </w:r>
    </w:p>
    <w:p w14:paraId="1FF5B049" w14:textId="77777777" w:rsidR="008B1E94" w:rsidRPr="008B1E94" w:rsidRDefault="008B1E94" w:rsidP="008B1E94">
      <w:pPr>
        <w:numPr>
          <w:ilvl w:val="1"/>
          <w:numId w:val="3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Focus on making assessments "AI-proof" while also training students to use AI responsibly.</w:t>
      </w:r>
    </w:p>
    <w:p w14:paraId="2F78957F" w14:textId="77777777" w:rsidR="008B1E94" w:rsidRPr="008B1E94" w:rsidRDefault="00D7153C" w:rsidP="008B1E94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B6A2BC6">
          <v:rect id="_x0000_i1027" style="width:0;height:.75pt" o:hralign="center" o:hrstd="t" o:hrnoshade="t" o:hr="t" fillcolor="#404040" stroked="f"/>
        </w:pict>
      </w:r>
    </w:p>
    <w:p w14:paraId="400BECB9" w14:textId="77777777" w:rsidR="008B1E94" w:rsidRPr="008B1E94" w:rsidRDefault="008B1E94" w:rsidP="008B1E94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3. Student Feedback and Discussion</w:t>
      </w:r>
    </w:p>
    <w:p w14:paraId="248548E7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a. Cohort Lead System</w:t>
      </w:r>
    </w:p>
    <w:p w14:paraId="284A9BA3" w14:textId="77777777" w:rsidR="008B1E94" w:rsidRPr="008B1E94" w:rsidRDefault="008B1E94" w:rsidP="008B1E94">
      <w:pPr>
        <w:numPr>
          <w:ilvl w:val="0"/>
          <w:numId w:val="4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2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highlighted issues with the cohort lead system:</w:t>
      </w:r>
    </w:p>
    <w:p w14:paraId="51418E43" w14:textId="77777777" w:rsidR="008B1E94" w:rsidRPr="008B1E94" w:rsidRDefault="008B1E94" w:rsidP="008B1E94">
      <w:pPr>
        <w:numPr>
          <w:ilvl w:val="1"/>
          <w:numId w:val="4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Success is often personality-dependent, leading to uneven support.</w:t>
      </w:r>
    </w:p>
    <w:p w14:paraId="5AFB7635" w14:textId="77777777" w:rsidR="008B1E94" w:rsidRPr="008B1E94" w:rsidRDefault="008B1E94" w:rsidP="008B1E94">
      <w:pPr>
        <w:numPr>
          <w:ilvl w:val="1"/>
          <w:numId w:val="4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Some cohort leads are overburdened with tasks that should be handled by other staff (e.g., course changes, academic support).</w:t>
      </w:r>
    </w:p>
    <w:p w14:paraId="7BF2AF3C" w14:textId="77777777" w:rsidR="008B1E94" w:rsidRPr="008B1E94" w:rsidRDefault="008B1E94" w:rsidP="008B1E94">
      <w:pPr>
        <w:numPr>
          <w:ilvl w:val="1"/>
          <w:numId w:val="4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Replace the single cohort lead with a panel of advisors to distribute responsibilities and build trust.</w:t>
      </w:r>
    </w:p>
    <w:p w14:paraId="283984CA" w14:textId="77777777" w:rsidR="008B1E94" w:rsidRPr="008B1E94" w:rsidRDefault="008B1E94" w:rsidP="008B1E94">
      <w:pPr>
        <w:numPr>
          <w:ilvl w:val="0"/>
          <w:numId w:val="4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acknowledged the challenges and suggested attaching cohort activities to specific courses to improve attendance and engagement.</w:t>
      </w:r>
    </w:p>
    <w:p w14:paraId="41A7F3C1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b. Study Spaces and Community Building</w:t>
      </w:r>
    </w:p>
    <w:p w14:paraId="633EF9B2" w14:textId="77777777" w:rsidR="008B1E94" w:rsidRPr="008B1E94" w:rsidRDefault="008B1E94" w:rsidP="008B1E94">
      <w:pPr>
        <w:numPr>
          <w:ilvl w:val="0"/>
          <w:numId w:val="5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4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and others raised concerns about the lack of study spaces for PIR students.</w:t>
      </w:r>
    </w:p>
    <w:p w14:paraId="01FDFF8E" w14:textId="77777777" w:rsidR="008B1E94" w:rsidRPr="008B1E94" w:rsidRDefault="008B1E94" w:rsidP="008B1E94">
      <w:pPr>
        <w:numPr>
          <w:ilvl w:val="1"/>
          <w:numId w:val="5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Regularly book rooms for study sessions or create a "study hall" environment to foster community and provide space.</w:t>
      </w:r>
    </w:p>
    <w:p w14:paraId="08418E8E" w14:textId="77777777" w:rsidR="008B1E94" w:rsidRPr="008B1E94" w:rsidRDefault="008B1E94" w:rsidP="008B1E94">
      <w:pPr>
        <w:numPr>
          <w:ilvl w:val="1"/>
          <w:numId w:val="5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agreed to explore this idea, possibly starting with biweekly sessions.</w:t>
      </w:r>
    </w:p>
    <w:p w14:paraId="56069842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c. Academic Advising and Support</w:t>
      </w:r>
    </w:p>
    <w:p w14:paraId="560BEF10" w14:textId="77777777" w:rsidR="008B1E94" w:rsidRPr="008B1E94" w:rsidRDefault="008B1E94" w:rsidP="008B1E94">
      <w:pPr>
        <w:numPr>
          <w:ilvl w:val="0"/>
          <w:numId w:val="6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2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and others discussed the need for clearer communication about academic advisors and their roles.</w:t>
      </w:r>
    </w:p>
    <w:p w14:paraId="22DF143A" w14:textId="77777777" w:rsidR="008B1E94" w:rsidRPr="008B1E94" w:rsidRDefault="008B1E94" w:rsidP="008B1E94">
      <w:pPr>
        <w:numPr>
          <w:ilvl w:val="1"/>
          <w:numId w:val="6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Create a visual guide (e.g., a poster or webpage) with photos, names, and roles of key staff to improve visibility and accessibility.</w:t>
      </w:r>
    </w:p>
    <w:p w14:paraId="6317BF9F" w14:textId="77777777" w:rsidR="008B1E94" w:rsidRPr="008B1E94" w:rsidRDefault="008B1E94" w:rsidP="008B1E94">
      <w:pPr>
        <w:numPr>
          <w:ilvl w:val="1"/>
          <w:numId w:val="6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agreed to work on making this information more transparent.</w:t>
      </w:r>
    </w:p>
    <w:p w14:paraId="211F2CB3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d. Course Timetabling and </w:t>
      </w:r>
      <w:proofErr w:type="spellStart"/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Enrollment</w:t>
      </w:r>
      <w:proofErr w:type="spellEnd"/>
    </w:p>
    <w:p w14:paraId="4402A51F" w14:textId="77777777" w:rsidR="008B1E94" w:rsidRPr="008B1E94" w:rsidRDefault="008B1E94" w:rsidP="008B1E94">
      <w:pPr>
        <w:numPr>
          <w:ilvl w:val="0"/>
          <w:numId w:val="7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lastRenderedPageBreak/>
        <w:t>Speaker 2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and </w:t>
      </w: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4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 raised issues with course clashes and the lack of clarity during </w:t>
      </w:r>
      <w:proofErr w:type="spellStart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enrollment</w:t>
      </w:r>
      <w:proofErr w:type="spellEnd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.</w:t>
      </w:r>
    </w:p>
    <w:p w14:paraId="348564CA" w14:textId="77777777" w:rsidR="008B1E94" w:rsidRPr="008B1E94" w:rsidRDefault="008B1E94" w:rsidP="008B1E94">
      <w:pPr>
        <w:numPr>
          <w:ilvl w:val="1"/>
          <w:numId w:val="7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Add a feature to the course selection form that warns students about potential timetable clashes.</w:t>
      </w:r>
    </w:p>
    <w:p w14:paraId="7C785AA4" w14:textId="77777777" w:rsidR="008B1E94" w:rsidRPr="008B1E94" w:rsidRDefault="008B1E94" w:rsidP="008B1E94">
      <w:pPr>
        <w:numPr>
          <w:ilvl w:val="1"/>
          <w:numId w:val="7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 acknowledged the problem but noted that timetabling is handled centrally, making it difficult to provide real-time updates during </w:t>
      </w:r>
      <w:proofErr w:type="spellStart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enrollment</w:t>
      </w:r>
      <w:proofErr w:type="spellEnd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.</w:t>
      </w:r>
    </w:p>
    <w:p w14:paraId="303A4DCD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e. Generative AI and Assessments</w:t>
      </w:r>
    </w:p>
    <w:p w14:paraId="47C76DA4" w14:textId="77777777" w:rsidR="008B1E94" w:rsidRPr="008B1E94" w:rsidRDefault="008B1E94" w:rsidP="008B1E94">
      <w:pPr>
        <w:numPr>
          <w:ilvl w:val="0"/>
          <w:numId w:val="8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4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and others discussed the use of AI in essay writing and assessments.</w:t>
      </w:r>
    </w:p>
    <w:p w14:paraId="48C600F2" w14:textId="77777777" w:rsidR="008B1E94" w:rsidRPr="008B1E94" w:rsidRDefault="008B1E94" w:rsidP="008B1E94">
      <w:pPr>
        <w:numPr>
          <w:ilvl w:val="1"/>
          <w:numId w:val="8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Provide more guidance on how to use AI ethically and effectively.</w:t>
      </w:r>
    </w:p>
    <w:p w14:paraId="6F1F31FB" w14:textId="77777777" w:rsidR="008B1E94" w:rsidRPr="008B1E94" w:rsidRDefault="008B1E94" w:rsidP="008B1E94">
      <w:pPr>
        <w:numPr>
          <w:ilvl w:val="1"/>
          <w:numId w:val="8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highlighted the AI working group's efforts to redesign assessments to be more AI-resistant while still fostering critical thinking.</w:t>
      </w:r>
    </w:p>
    <w:p w14:paraId="1ACD63DF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f. Political Thinkers Course</w:t>
      </w:r>
    </w:p>
    <w:p w14:paraId="547D14E3" w14:textId="081152C4" w:rsidR="008B1E94" w:rsidRPr="008B1E94" w:rsidRDefault="008B1E94" w:rsidP="008B1E94">
      <w:pPr>
        <w:numPr>
          <w:ilvl w:val="0"/>
          <w:numId w:val="9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3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and </w:t>
      </w: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Speaker </w:t>
      </w:r>
      <w:r w:rsidR="005B50B8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7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shared mixed feedback on the Political Thinkers course:</w:t>
      </w:r>
    </w:p>
    <w:p w14:paraId="5D972F1D" w14:textId="77777777" w:rsidR="008B1E94" w:rsidRPr="008B1E94" w:rsidRDefault="008B1E94" w:rsidP="008B1E94">
      <w:pPr>
        <w:numPr>
          <w:ilvl w:val="1"/>
          <w:numId w:val="9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Some students enjoy the philosophical focus, while others find it challenging.</w:t>
      </w:r>
    </w:p>
    <w:p w14:paraId="0BF765E6" w14:textId="77777777" w:rsidR="008B1E94" w:rsidRPr="008B1E94" w:rsidRDefault="008B1E94" w:rsidP="008B1E94">
      <w:pPr>
        <w:numPr>
          <w:ilvl w:val="1"/>
          <w:numId w:val="9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Issues include unclear essay structures and lack of past papers for reference.</w:t>
      </w:r>
    </w:p>
    <w:p w14:paraId="2D0CCD6C" w14:textId="77777777" w:rsidR="008B1E94" w:rsidRPr="008B1E94" w:rsidRDefault="008B1E94" w:rsidP="008B1E94">
      <w:pPr>
        <w:numPr>
          <w:ilvl w:val="1"/>
          <w:numId w:val="9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noted that the course is under review, with potential changes to assessment methods (e.g., adding quizzes or reflective components).</w:t>
      </w:r>
    </w:p>
    <w:p w14:paraId="5F3169CC" w14:textId="77777777" w:rsidR="008B1E94" w:rsidRPr="008B1E94" w:rsidRDefault="008B1E94" w:rsidP="008B1E94">
      <w:pPr>
        <w:spacing w:before="100" w:beforeAutospacing="1" w:after="100" w:afterAutospacing="1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g. Study Abroad and Visa Support</w:t>
      </w:r>
    </w:p>
    <w:p w14:paraId="05B48E7B" w14:textId="2FE796E9" w:rsidR="008B1E94" w:rsidRPr="008B1E94" w:rsidRDefault="008B1E94" w:rsidP="008B1E94">
      <w:pPr>
        <w:numPr>
          <w:ilvl w:val="0"/>
          <w:numId w:val="10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 xml:space="preserve">Speaker </w:t>
      </w:r>
      <w:r w:rsidR="001E492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7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raised concerns about students transferring universities or studying abroad.</w:t>
      </w:r>
    </w:p>
    <w:p w14:paraId="7ACAB037" w14:textId="77777777" w:rsidR="008B1E94" w:rsidRPr="008B1E94" w:rsidRDefault="008B1E94" w:rsidP="008B1E94">
      <w:pPr>
        <w:numPr>
          <w:ilvl w:val="1"/>
          <w:numId w:val="10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Suggestion: Provide more support for students navigating visa requirements and university transfers.</w:t>
      </w:r>
    </w:p>
    <w:p w14:paraId="4CD71C46" w14:textId="77777777" w:rsidR="008B1E94" w:rsidRPr="008B1E94" w:rsidRDefault="008B1E94" w:rsidP="008B1E94">
      <w:pPr>
        <w:numPr>
          <w:ilvl w:val="1"/>
          <w:numId w:val="10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agreed to direct students to the appropriate resources, including the university's visa help team.</w:t>
      </w:r>
    </w:p>
    <w:p w14:paraId="736491A7" w14:textId="77777777" w:rsidR="008B1E94" w:rsidRPr="008B1E94" w:rsidRDefault="00D7153C" w:rsidP="008B1E94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31E03CD">
          <v:rect id="_x0000_i1028" style="width:0;height:.75pt" o:hralign="center" o:hrstd="t" o:hrnoshade="t" o:hr="t" fillcolor="#404040" stroked="f"/>
        </w:pict>
      </w:r>
    </w:p>
    <w:p w14:paraId="7434A6E8" w14:textId="77777777" w:rsidR="008B1E94" w:rsidRPr="008B1E94" w:rsidRDefault="008B1E94" w:rsidP="008B1E94">
      <w:pPr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en-GB"/>
        </w:rPr>
        <w:t>4. Closing Remarks</w:t>
      </w:r>
    </w:p>
    <w:p w14:paraId="22F3FA35" w14:textId="77777777" w:rsidR="008B1E94" w:rsidRPr="008B1E94" w:rsidRDefault="008B1E94" w:rsidP="008B1E94">
      <w:pPr>
        <w:numPr>
          <w:ilvl w:val="0"/>
          <w:numId w:val="1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lastRenderedPageBreak/>
        <w:t>Speaker 1</w:t>
      </w: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 thanked everyone for their input and emphasized the importance of ongoing feedback.</w:t>
      </w:r>
    </w:p>
    <w:p w14:paraId="04D29AB3" w14:textId="77777777" w:rsidR="008B1E94" w:rsidRPr="008B1E94" w:rsidRDefault="008B1E94" w:rsidP="008B1E94">
      <w:pPr>
        <w:numPr>
          <w:ilvl w:val="0"/>
          <w:numId w:val="11"/>
        </w:numPr>
        <w:spacing w:after="60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Key action items include:</w:t>
      </w:r>
    </w:p>
    <w:p w14:paraId="1E857788" w14:textId="77777777" w:rsidR="008B1E94" w:rsidRPr="008B1E94" w:rsidRDefault="008B1E94" w:rsidP="008B1E94">
      <w:pPr>
        <w:numPr>
          <w:ilvl w:val="1"/>
          <w:numId w:val="1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Exploring the creation of regular study spaces.</w:t>
      </w:r>
    </w:p>
    <w:p w14:paraId="01476038" w14:textId="77777777" w:rsidR="008B1E94" w:rsidRPr="008B1E94" w:rsidRDefault="008B1E94" w:rsidP="008B1E94">
      <w:pPr>
        <w:numPr>
          <w:ilvl w:val="1"/>
          <w:numId w:val="1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Improving communication about academic advisors and support staff.</w:t>
      </w:r>
    </w:p>
    <w:p w14:paraId="2A430695" w14:textId="77777777" w:rsidR="008B1E94" w:rsidRPr="008B1E94" w:rsidRDefault="008B1E94" w:rsidP="008B1E94">
      <w:pPr>
        <w:numPr>
          <w:ilvl w:val="1"/>
          <w:numId w:val="1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Reviewing the cohort lead system and course </w:t>
      </w:r>
      <w:proofErr w:type="spellStart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enrollment</w:t>
      </w:r>
      <w:proofErr w:type="spellEnd"/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 xml:space="preserve"> processes.</w:t>
      </w:r>
    </w:p>
    <w:p w14:paraId="68604B7C" w14:textId="77777777" w:rsidR="008B1E94" w:rsidRPr="008B1E94" w:rsidRDefault="008B1E94" w:rsidP="008B1E94">
      <w:pPr>
        <w:numPr>
          <w:ilvl w:val="1"/>
          <w:numId w:val="11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Continuing to address AI integration and assessment design.</w:t>
      </w:r>
    </w:p>
    <w:p w14:paraId="513CB2B8" w14:textId="77777777" w:rsidR="008B1E94" w:rsidRPr="008B1E94" w:rsidRDefault="00D7153C" w:rsidP="008B1E94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184A424">
          <v:rect id="_x0000_i1029" style="width:0;height:.75pt" o:hralign="center" o:hrstd="t" o:hrnoshade="t" o:hr="t" fillcolor="#404040" stroked="f"/>
        </w:pict>
      </w:r>
    </w:p>
    <w:p w14:paraId="20A116C3" w14:textId="77777777" w:rsidR="008B1E94" w:rsidRPr="008B1E94" w:rsidRDefault="008B1E94" w:rsidP="008B1E94">
      <w:pPr>
        <w:spacing w:before="100" w:beforeAutospacing="1"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Next Steps:</w:t>
      </w:r>
    </w:p>
    <w:p w14:paraId="5EF2E91D" w14:textId="77777777" w:rsidR="008B1E94" w:rsidRPr="008B1E94" w:rsidRDefault="008B1E94" w:rsidP="008B1E94">
      <w:pPr>
        <w:numPr>
          <w:ilvl w:val="0"/>
          <w:numId w:val="12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Follow up on action items and provide updates at the next meeting.</w:t>
      </w:r>
    </w:p>
    <w:p w14:paraId="27E5F92B" w14:textId="77777777" w:rsidR="008B1E94" w:rsidRPr="008B1E94" w:rsidRDefault="008B1E94" w:rsidP="008B1E94">
      <w:pPr>
        <w:numPr>
          <w:ilvl w:val="0"/>
          <w:numId w:val="12"/>
        </w:numPr>
        <w:spacing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  <w:t>Continue gathering student feedback to inform ongoing improvements.</w:t>
      </w:r>
    </w:p>
    <w:p w14:paraId="3C94B539" w14:textId="77777777" w:rsidR="008B1E94" w:rsidRPr="008B1E94" w:rsidRDefault="008B1E94" w:rsidP="008B1E94">
      <w:pPr>
        <w:spacing w:before="100" w:beforeAutospacing="1" w:after="100" w:afterAutospacing="1"/>
        <w:rPr>
          <w:rFonts w:ascii="Segoe UI" w:eastAsia="Times New Roman" w:hAnsi="Segoe UI" w:cs="Segoe UI"/>
          <w:color w:val="404040"/>
          <w:sz w:val="24"/>
          <w:szCs w:val="24"/>
          <w:lang w:eastAsia="en-GB"/>
        </w:rPr>
      </w:pPr>
      <w:r w:rsidRPr="008B1E94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en-GB"/>
        </w:rPr>
        <w:t>Meeting Adjourned.</w:t>
      </w:r>
    </w:p>
    <w:p w14:paraId="69412105" w14:textId="77777777" w:rsidR="007922AD" w:rsidRDefault="007922AD"/>
    <w:sectPr w:rsidR="00792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5C5B"/>
    <w:multiLevelType w:val="multilevel"/>
    <w:tmpl w:val="A22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70697"/>
    <w:multiLevelType w:val="multilevel"/>
    <w:tmpl w:val="0906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90195"/>
    <w:multiLevelType w:val="multilevel"/>
    <w:tmpl w:val="BBF0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A5EC4"/>
    <w:multiLevelType w:val="multilevel"/>
    <w:tmpl w:val="B42A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ED5090"/>
    <w:multiLevelType w:val="multilevel"/>
    <w:tmpl w:val="F184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400528"/>
    <w:multiLevelType w:val="multilevel"/>
    <w:tmpl w:val="061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A3C25"/>
    <w:multiLevelType w:val="multilevel"/>
    <w:tmpl w:val="2CE6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3728A"/>
    <w:multiLevelType w:val="multilevel"/>
    <w:tmpl w:val="DCE6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043B95"/>
    <w:multiLevelType w:val="multilevel"/>
    <w:tmpl w:val="2C1C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C802D5"/>
    <w:multiLevelType w:val="multilevel"/>
    <w:tmpl w:val="C6CA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45801"/>
    <w:multiLevelType w:val="multilevel"/>
    <w:tmpl w:val="C686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DF6969"/>
    <w:multiLevelType w:val="multilevel"/>
    <w:tmpl w:val="626E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10"/>
  </w:num>
  <w:num w:numId="7">
    <w:abstractNumId w:val="11"/>
  </w:num>
  <w:num w:numId="8">
    <w:abstractNumId w:val="9"/>
  </w:num>
  <w:num w:numId="9">
    <w:abstractNumId w:val="6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94"/>
    <w:rsid w:val="0014781D"/>
    <w:rsid w:val="001E4929"/>
    <w:rsid w:val="005B50B8"/>
    <w:rsid w:val="007922AD"/>
    <w:rsid w:val="00852A22"/>
    <w:rsid w:val="0087410F"/>
    <w:rsid w:val="008B1E94"/>
    <w:rsid w:val="00BD51CF"/>
    <w:rsid w:val="00D7153C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61513"/>
  <w15:chartTrackingRefBased/>
  <w15:docId w15:val="{7413CEE0-C097-4C2E-8CA4-1CF27191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B1E9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8B1E9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1E9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B1E94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B1E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B1E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4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Maclean</dc:creator>
  <cp:keywords/>
  <dc:description/>
  <cp:lastModifiedBy>Kenny Maclean</cp:lastModifiedBy>
  <cp:revision>5</cp:revision>
  <dcterms:created xsi:type="dcterms:W3CDTF">2025-03-12T13:29:00Z</dcterms:created>
  <dcterms:modified xsi:type="dcterms:W3CDTF">2025-03-17T15:04:00Z</dcterms:modified>
</cp:coreProperties>
</file>