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00D28" w14:textId="77777777" w:rsidR="00FF629E" w:rsidRPr="00D73A19" w:rsidRDefault="00FF629E" w:rsidP="00D6781C">
      <w:pPr>
        <w:jc w:val="center"/>
        <w:rPr>
          <w:rFonts w:ascii="Arial" w:hAnsi="Arial" w:cs="Arial"/>
          <w:b/>
          <w:sz w:val="28"/>
          <w:szCs w:val="28"/>
        </w:rPr>
      </w:pPr>
      <w:r w:rsidRPr="00D73A19">
        <w:rPr>
          <w:rFonts w:ascii="Arial" w:hAnsi="Arial" w:cs="Arial"/>
          <w:b/>
          <w:sz w:val="28"/>
          <w:szCs w:val="28"/>
        </w:rPr>
        <w:t xml:space="preserve">SPS SSLC Agenda </w:t>
      </w:r>
      <w:r w:rsidR="00F36C99">
        <w:rPr>
          <w:rFonts w:ascii="Arial" w:hAnsi="Arial" w:cs="Arial"/>
          <w:b/>
          <w:sz w:val="28"/>
          <w:szCs w:val="28"/>
        </w:rPr>
        <w:t>and Action Tracker</w:t>
      </w:r>
      <w:r w:rsidR="003C4096" w:rsidRPr="00D73A19">
        <w:rPr>
          <w:rFonts w:ascii="Arial" w:hAnsi="Arial" w:cs="Arial"/>
          <w:b/>
          <w:sz w:val="28"/>
          <w:szCs w:val="28"/>
        </w:rPr>
        <w:br/>
      </w:r>
    </w:p>
    <w:p w14:paraId="2A45B437" w14:textId="091034A7" w:rsidR="00FF629E" w:rsidRPr="00D73A19" w:rsidRDefault="00FF629E" w:rsidP="00D6781C">
      <w:pPr>
        <w:rPr>
          <w:rFonts w:ascii="Arial" w:hAnsi="Arial" w:cs="Arial"/>
          <w:b/>
          <w:sz w:val="24"/>
          <w:szCs w:val="24"/>
        </w:rPr>
      </w:pPr>
      <w:r w:rsidRPr="00D73A19">
        <w:rPr>
          <w:rFonts w:ascii="Arial" w:hAnsi="Arial" w:cs="Arial"/>
          <w:b/>
          <w:sz w:val="24"/>
          <w:szCs w:val="24"/>
        </w:rPr>
        <w:t>Subject area/SSLC name:</w:t>
      </w:r>
      <w:r w:rsidR="00D6781C">
        <w:rPr>
          <w:rFonts w:ascii="Arial" w:hAnsi="Arial" w:cs="Arial"/>
          <w:b/>
          <w:sz w:val="24"/>
          <w:szCs w:val="24"/>
        </w:rPr>
        <w:t xml:space="preserve"> Social Policy</w:t>
      </w:r>
    </w:p>
    <w:p w14:paraId="4605F8BE" w14:textId="3029808F" w:rsidR="003C4096" w:rsidRPr="00D6781C" w:rsidRDefault="00FF629E" w:rsidP="00D6781C">
      <w:pPr>
        <w:rPr>
          <w:rFonts w:ascii="Arial" w:hAnsi="Arial" w:cs="Arial"/>
          <w:b/>
          <w:sz w:val="24"/>
          <w:szCs w:val="24"/>
        </w:rPr>
      </w:pPr>
      <w:r w:rsidRPr="00D73A19">
        <w:rPr>
          <w:rFonts w:ascii="Arial" w:hAnsi="Arial" w:cs="Arial"/>
          <w:b/>
          <w:sz w:val="24"/>
          <w:szCs w:val="24"/>
        </w:rPr>
        <w:t xml:space="preserve">UG/PG: </w:t>
      </w:r>
      <w:r w:rsidR="00D6781C">
        <w:rPr>
          <w:rFonts w:ascii="Arial" w:hAnsi="Arial" w:cs="Arial"/>
          <w:b/>
          <w:sz w:val="24"/>
          <w:szCs w:val="24"/>
        </w:rPr>
        <w:t>UG</w:t>
      </w:r>
    </w:p>
    <w:p w14:paraId="05D6E0EB" w14:textId="51A992EE" w:rsidR="003C4096" w:rsidRDefault="00FF629E" w:rsidP="00D6781C">
      <w:pPr>
        <w:tabs>
          <w:tab w:val="right" w:pos="9072"/>
        </w:tabs>
        <w:rPr>
          <w:rFonts w:ascii="Arial" w:hAnsi="Arial" w:cs="Arial"/>
          <w:b/>
        </w:rPr>
      </w:pPr>
      <w:r w:rsidRPr="00D73A19">
        <w:rPr>
          <w:rFonts w:ascii="Arial" w:hAnsi="Arial" w:cs="Arial"/>
          <w:b/>
        </w:rPr>
        <w:t>Date and time</w:t>
      </w:r>
      <w:r w:rsidR="00F36C99">
        <w:rPr>
          <w:rFonts w:ascii="Arial" w:hAnsi="Arial" w:cs="Arial"/>
          <w:b/>
        </w:rPr>
        <w:t>:</w:t>
      </w:r>
      <w:r w:rsidR="00D6781C">
        <w:rPr>
          <w:rFonts w:ascii="Arial" w:hAnsi="Arial" w:cs="Arial"/>
          <w:b/>
        </w:rPr>
        <w:t xml:space="preserve"> Tuesday 29 October 2024</w:t>
      </w:r>
      <w:r w:rsidR="0092123C" w:rsidRPr="00D73A19">
        <w:rPr>
          <w:rFonts w:ascii="Arial" w:hAnsi="Arial" w:cs="Arial"/>
          <w:b/>
        </w:rPr>
        <w:tab/>
      </w:r>
      <w:r w:rsidRPr="00D73A19">
        <w:rPr>
          <w:rFonts w:ascii="Arial" w:hAnsi="Arial" w:cs="Arial"/>
          <w:b/>
        </w:rPr>
        <w:t>Location</w:t>
      </w:r>
      <w:r w:rsidR="00F36C99">
        <w:rPr>
          <w:rFonts w:ascii="Arial" w:hAnsi="Arial" w:cs="Arial"/>
          <w:b/>
        </w:rPr>
        <w:t>:</w:t>
      </w:r>
      <w:r w:rsidR="00D6781C">
        <w:rPr>
          <w:rFonts w:ascii="Arial" w:hAnsi="Arial" w:cs="Arial"/>
          <w:b/>
        </w:rPr>
        <w:t xml:space="preserve"> CMB</w:t>
      </w:r>
    </w:p>
    <w:p w14:paraId="71768CCC" w14:textId="77777777" w:rsidR="00D6781C" w:rsidRPr="00D6781C" w:rsidRDefault="00D6781C" w:rsidP="00D6781C">
      <w:pPr>
        <w:tabs>
          <w:tab w:val="right" w:pos="9072"/>
        </w:tabs>
        <w:rPr>
          <w:rFonts w:ascii="Arial" w:hAnsi="Arial" w:cs="Arial"/>
          <w:b/>
        </w:rPr>
      </w:pPr>
    </w:p>
    <w:p w14:paraId="1F7F3E90" w14:textId="77777777" w:rsidR="003C4096" w:rsidRPr="00D73A19" w:rsidRDefault="003C4096" w:rsidP="00D6781C">
      <w:pPr>
        <w:rPr>
          <w:rFonts w:ascii="Arial" w:hAnsi="Arial" w:cs="Arial"/>
          <w:b/>
          <w:sz w:val="28"/>
          <w:szCs w:val="28"/>
        </w:rPr>
      </w:pPr>
      <w:r w:rsidRPr="00D73A19">
        <w:rPr>
          <w:rFonts w:ascii="Arial" w:hAnsi="Arial" w:cs="Arial"/>
          <w:b/>
          <w:sz w:val="28"/>
          <w:szCs w:val="28"/>
        </w:rPr>
        <w:t>AGENDA</w:t>
      </w:r>
    </w:p>
    <w:p w14:paraId="11E21590" w14:textId="77777777" w:rsidR="00D6781C" w:rsidRDefault="00FF629E" w:rsidP="00D6781C">
      <w:pPr>
        <w:pStyle w:val="ListParagraph"/>
        <w:numPr>
          <w:ilvl w:val="0"/>
          <w:numId w:val="11"/>
        </w:numPr>
        <w:rPr>
          <w:rFonts w:ascii="Arial" w:hAnsi="Arial" w:cs="Arial"/>
        </w:rPr>
      </w:pPr>
      <w:r w:rsidRPr="00D73A19">
        <w:rPr>
          <w:rFonts w:ascii="Arial" w:hAnsi="Arial" w:cs="Arial"/>
        </w:rPr>
        <w:t>Welcome and apologies</w:t>
      </w:r>
    </w:p>
    <w:p w14:paraId="009F65D5" w14:textId="2BB2C946" w:rsidR="00D6781C" w:rsidRDefault="00D6781C" w:rsidP="00D6781C">
      <w:pPr>
        <w:pStyle w:val="ListParagraph"/>
        <w:rPr>
          <w:rFonts w:ascii="Arial" w:hAnsi="Arial" w:cs="Arial"/>
        </w:rPr>
      </w:pPr>
      <w:r w:rsidRPr="00D6781C">
        <w:rPr>
          <w:rFonts w:ascii="Arial" w:hAnsi="Arial" w:cs="Arial"/>
        </w:rPr>
        <w:t>Students in attendance: Rosa Watts, Annabella Alovatti, Adrian Chung, Clarisse Yap, Kate Anderson, Erin Neilson</w:t>
      </w:r>
    </w:p>
    <w:p w14:paraId="230CA2F3" w14:textId="04E04771" w:rsidR="00D6781C" w:rsidRPr="00D6781C" w:rsidRDefault="00D6781C" w:rsidP="00D6781C">
      <w:pPr>
        <w:pStyle w:val="ListParagraph"/>
        <w:rPr>
          <w:rFonts w:ascii="Arial" w:hAnsi="Arial" w:cs="Arial"/>
        </w:rPr>
      </w:pPr>
      <w:r w:rsidRPr="00D6781C">
        <w:rPr>
          <w:rFonts w:ascii="Arial" w:hAnsi="Arial" w:cs="Arial"/>
        </w:rPr>
        <w:t>Apologies: Grace Davis</w:t>
      </w:r>
      <w:r w:rsidR="001B39B2">
        <w:rPr>
          <w:rFonts w:ascii="Arial" w:hAnsi="Arial" w:cs="Arial"/>
        </w:rPr>
        <w:t xml:space="preserve">, </w:t>
      </w:r>
      <w:r w:rsidR="001B39B2" w:rsidRPr="00D6781C">
        <w:rPr>
          <w:rFonts w:ascii="Arial" w:hAnsi="Arial" w:cs="Arial"/>
        </w:rPr>
        <w:t>Oliver Buck, Zayan Aka, Josh Mistry</w:t>
      </w:r>
      <w:r w:rsidR="001B39B2">
        <w:rPr>
          <w:rFonts w:ascii="Arial" w:hAnsi="Arial" w:cs="Arial"/>
        </w:rPr>
        <w:t xml:space="preserve">, </w:t>
      </w:r>
      <w:r w:rsidR="001B39B2" w:rsidRPr="00D6781C">
        <w:rPr>
          <w:rFonts w:ascii="Arial" w:hAnsi="Arial" w:cs="Arial"/>
        </w:rPr>
        <w:t>Setbeul Grace An,</w:t>
      </w:r>
    </w:p>
    <w:p w14:paraId="219C5E91" w14:textId="77777777" w:rsidR="00D6781C" w:rsidRPr="00D6781C" w:rsidRDefault="00D6781C" w:rsidP="00D6781C">
      <w:pPr>
        <w:pStyle w:val="ListParagraph"/>
        <w:rPr>
          <w:rFonts w:ascii="Arial" w:hAnsi="Arial" w:cs="Arial"/>
        </w:rPr>
      </w:pPr>
    </w:p>
    <w:p w14:paraId="27D06D0C" w14:textId="07A745C3" w:rsidR="00D6781C" w:rsidRPr="00D6781C" w:rsidRDefault="00D6781C" w:rsidP="00D6781C">
      <w:pPr>
        <w:pStyle w:val="ListParagraph"/>
        <w:rPr>
          <w:rFonts w:ascii="Arial" w:hAnsi="Arial" w:cs="Arial"/>
        </w:rPr>
      </w:pPr>
      <w:r w:rsidRPr="00D6781C">
        <w:rPr>
          <w:rFonts w:ascii="Arial" w:hAnsi="Arial" w:cs="Arial"/>
        </w:rPr>
        <w:t>Staff in attendance: Richard Brodie</w:t>
      </w:r>
      <w:r w:rsidR="00230FE7">
        <w:rPr>
          <w:rFonts w:ascii="Arial" w:hAnsi="Arial" w:cs="Arial"/>
        </w:rPr>
        <w:t xml:space="preserve"> (RB)</w:t>
      </w:r>
      <w:r w:rsidRPr="00D6781C">
        <w:rPr>
          <w:rFonts w:ascii="Arial" w:hAnsi="Arial" w:cs="Arial"/>
        </w:rPr>
        <w:t>, Philip Rathgeb</w:t>
      </w:r>
      <w:r w:rsidR="00230FE7">
        <w:rPr>
          <w:rFonts w:ascii="Arial" w:hAnsi="Arial" w:cs="Arial"/>
        </w:rPr>
        <w:t xml:space="preserve"> (PR)</w:t>
      </w:r>
      <w:r w:rsidRPr="00D6781C">
        <w:rPr>
          <w:rFonts w:ascii="Arial" w:hAnsi="Arial" w:cs="Arial"/>
        </w:rPr>
        <w:t>, Fiona Kelly, Will Rennie</w:t>
      </w:r>
    </w:p>
    <w:p w14:paraId="7AD3B02E" w14:textId="77777777" w:rsidR="00FF629E" w:rsidRPr="00D73A19" w:rsidRDefault="00FF629E" w:rsidP="00D6781C">
      <w:pPr>
        <w:pStyle w:val="ListParagraph"/>
        <w:rPr>
          <w:rFonts w:ascii="Arial" w:hAnsi="Arial" w:cs="Arial"/>
        </w:rPr>
      </w:pPr>
    </w:p>
    <w:p w14:paraId="052C1ED9" w14:textId="6336B1CD" w:rsidR="001B39B2" w:rsidRPr="00F33304" w:rsidRDefault="00FF629E" w:rsidP="00F33304">
      <w:pPr>
        <w:pStyle w:val="ListParagraph"/>
        <w:numPr>
          <w:ilvl w:val="0"/>
          <w:numId w:val="11"/>
        </w:numPr>
        <w:rPr>
          <w:rFonts w:ascii="Arial" w:hAnsi="Arial" w:cs="Arial"/>
        </w:rPr>
      </w:pPr>
      <w:r w:rsidRPr="00D73A19">
        <w:rPr>
          <w:rFonts w:ascii="Arial" w:hAnsi="Arial" w:cs="Arial"/>
        </w:rPr>
        <w:t xml:space="preserve">Report back on action points from </w:t>
      </w:r>
      <w:r w:rsidR="00352BAD">
        <w:rPr>
          <w:rFonts w:ascii="Arial" w:hAnsi="Arial" w:cs="Arial"/>
        </w:rPr>
        <w:t xml:space="preserve">previous </w:t>
      </w:r>
      <w:r w:rsidRPr="00D73A19">
        <w:rPr>
          <w:rFonts w:ascii="Arial" w:hAnsi="Arial" w:cs="Arial"/>
        </w:rPr>
        <w:t>meeting</w:t>
      </w:r>
      <w:r w:rsidR="00352BAD">
        <w:rPr>
          <w:rFonts w:ascii="Arial" w:hAnsi="Arial" w:cs="Arial"/>
        </w:rPr>
        <w:t>(s)</w:t>
      </w:r>
    </w:p>
    <w:p w14:paraId="082B3C07" w14:textId="7B24B888" w:rsidR="001B39B2" w:rsidRDefault="001B39B2" w:rsidP="001B39B2">
      <w:pPr>
        <w:pStyle w:val="ListParagraph"/>
        <w:rPr>
          <w:rFonts w:ascii="Arial" w:hAnsi="Arial" w:cs="Arial"/>
        </w:rPr>
      </w:pPr>
      <w:r>
        <w:rPr>
          <w:rFonts w:ascii="Arial" w:hAnsi="Arial" w:cs="Arial"/>
        </w:rPr>
        <w:t>E</w:t>
      </w:r>
      <w:r w:rsidR="00F33304">
        <w:rPr>
          <w:rFonts w:ascii="Arial" w:hAnsi="Arial" w:cs="Arial"/>
        </w:rPr>
        <w:t>vidence, Politics and Policy</w:t>
      </w:r>
      <w:r>
        <w:rPr>
          <w:rFonts w:ascii="Arial" w:hAnsi="Arial" w:cs="Arial"/>
        </w:rPr>
        <w:t>: changes may take another year to come into effect. A new course will come in to replace EPP</w:t>
      </w:r>
    </w:p>
    <w:p w14:paraId="12FB0CE6" w14:textId="3952831D" w:rsidR="001B39B2" w:rsidRDefault="001B39B2" w:rsidP="001B39B2">
      <w:pPr>
        <w:pStyle w:val="ListParagraph"/>
        <w:rPr>
          <w:rFonts w:ascii="Arial" w:hAnsi="Arial" w:cs="Arial"/>
        </w:rPr>
      </w:pPr>
      <w:r>
        <w:rPr>
          <w:rFonts w:ascii="Arial" w:hAnsi="Arial" w:cs="Arial"/>
        </w:rPr>
        <w:t>Research skills- changes may come into effect</w:t>
      </w:r>
      <w:r w:rsidR="00F33304">
        <w:rPr>
          <w:rFonts w:ascii="Arial" w:hAnsi="Arial" w:cs="Arial"/>
        </w:rPr>
        <w:t xml:space="preserve"> in coming year or 2</w:t>
      </w:r>
    </w:p>
    <w:p w14:paraId="0D92F9F0" w14:textId="5BBABF53" w:rsidR="001B39B2" w:rsidRPr="001B39B2" w:rsidRDefault="001B39B2" w:rsidP="001B39B2">
      <w:pPr>
        <w:pStyle w:val="ListParagraph"/>
        <w:rPr>
          <w:rFonts w:ascii="Arial" w:hAnsi="Arial" w:cs="Arial"/>
        </w:rPr>
      </w:pPr>
      <w:r>
        <w:rPr>
          <w:rFonts w:ascii="Arial" w:hAnsi="Arial" w:cs="Arial"/>
        </w:rPr>
        <w:t>Cohort building: we have tried to improve our cohort events, especially for honours</w:t>
      </w:r>
      <w:r w:rsidR="001E187D">
        <w:rPr>
          <w:rFonts w:ascii="Arial" w:hAnsi="Arial" w:cs="Arial"/>
        </w:rPr>
        <w:t xml:space="preserve"> (eg. Welcome to hons in Sep, careers/PG study info sessions)</w:t>
      </w:r>
      <w:r>
        <w:rPr>
          <w:rFonts w:ascii="Arial" w:hAnsi="Arial" w:cs="Arial"/>
        </w:rPr>
        <w:t>. We are looking for more ideas for 2</w:t>
      </w:r>
      <w:r w:rsidRPr="001B39B2">
        <w:rPr>
          <w:rFonts w:ascii="Arial" w:hAnsi="Arial" w:cs="Arial"/>
          <w:vertAlign w:val="superscript"/>
        </w:rPr>
        <w:t>nd</w:t>
      </w:r>
      <w:r>
        <w:rPr>
          <w:rFonts w:ascii="Arial" w:hAnsi="Arial" w:cs="Arial"/>
        </w:rPr>
        <w:t xml:space="preserve"> years.</w:t>
      </w:r>
      <w:r w:rsidR="0035438D">
        <w:rPr>
          <w:rFonts w:ascii="Arial" w:hAnsi="Arial" w:cs="Arial"/>
        </w:rPr>
        <w:t xml:space="preserve"> In Qualitative Research we had a difficult midterm and the course organiser helped explain feedback. This could be used as a cohort building event. </w:t>
      </w:r>
    </w:p>
    <w:p w14:paraId="6EF6A049" w14:textId="77777777" w:rsidR="00FF629E" w:rsidRPr="00D73A19" w:rsidRDefault="00FF629E" w:rsidP="00D6781C">
      <w:pPr>
        <w:pStyle w:val="ListParagraph"/>
        <w:rPr>
          <w:rFonts w:ascii="Arial" w:hAnsi="Arial" w:cs="Arial"/>
        </w:rPr>
      </w:pPr>
    </w:p>
    <w:p w14:paraId="212CF131" w14:textId="4FA9DDB0" w:rsidR="0092388A" w:rsidRPr="0092388A" w:rsidRDefault="00FF629E" w:rsidP="0092388A">
      <w:pPr>
        <w:pStyle w:val="ListParagraph"/>
        <w:numPr>
          <w:ilvl w:val="0"/>
          <w:numId w:val="11"/>
        </w:numPr>
        <w:rPr>
          <w:rFonts w:ascii="Arial" w:hAnsi="Arial" w:cs="Arial"/>
        </w:rPr>
      </w:pPr>
      <w:r w:rsidRPr="00D73A19">
        <w:rPr>
          <w:rFonts w:ascii="Arial" w:hAnsi="Arial" w:cs="Arial"/>
        </w:rPr>
        <w:t>Agenda items:</w:t>
      </w:r>
    </w:p>
    <w:p w14:paraId="74FFA221" w14:textId="703797CA" w:rsidR="001B39B2" w:rsidRDefault="001B39B2" w:rsidP="001B39B2">
      <w:pPr>
        <w:pStyle w:val="xmsolistparagraph"/>
        <w:rPr>
          <w:rFonts w:eastAsia="Times New Roman"/>
          <w:u w:val="single"/>
        </w:rPr>
      </w:pPr>
      <w:r w:rsidRPr="001B39B2">
        <w:rPr>
          <w:rFonts w:eastAsia="Times New Roman"/>
          <w:u w:val="single"/>
        </w:rPr>
        <w:t>Year 1</w:t>
      </w:r>
    </w:p>
    <w:p w14:paraId="1FC71533" w14:textId="5968E686" w:rsidR="001B39B2" w:rsidRPr="001B39B2" w:rsidRDefault="00F33304" w:rsidP="00F33304">
      <w:pPr>
        <w:pStyle w:val="xmsolistparagraph"/>
        <w:ind w:left="1440"/>
        <w:rPr>
          <w:rFonts w:eastAsia="Times New Roman"/>
        </w:rPr>
      </w:pPr>
      <w:r>
        <w:rPr>
          <w:rFonts w:eastAsia="Times New Roman"/>
        </w:rPr>
        <w:t>No reps present.</w:t>
      </w:r>
    </w:p>
    <w:p w14:paraId="6A8CAE26" w14:textId="3384FFE6" w:rsidR="001B39B2" w:rsidRDefault="001B39B2" w:rsidP="001B39B2">
      <w:pPr>
        <w:pStyle w:val="xmsolistparagraph"/>
        <w:rPr>
          <w:rFonts w:eastAsia="Times New Roman"/>
          <w:u w:val="single"/>
        </w:rPr>
      </w:pPr>
      <w:r w:rsidRPr="001B39B2">
        <w:rPr>
          <w:rFonts w:eastAsia="Times New Roman"/>
          <w:u w:val="single"/>
        </w:rPr>
        <w:t>Year 2</w:t>
      </w:r>
    </w:p>
    <w:p w14:paraId="1059E124" w14:textId="248F29B4" w:rsidR="001B39B2" w:rsidRDefault="001B39B2" w:rsidP="001B39B2">
      <w:pPr>
        <w:pStyle w:val="xmsolistparagraph"/>
        <w:numPr>
          <w:ilvl w:val="0"/>
          <w:numId w:val="14"/>
        </w:numPr>
        <w:rPr>
          <w:rFonts w:eastAsia="Times New Roman"/>
        </w:rPr>
      </w:pPr>
      <w:r>
        <w:rPr>
          <w:rFonts w:eastAsia="Times New Roman"/>
        </w:rPr>
        <w:t>Would be useful to have more info about the December exam earlier. Structure was there but not whether it was take home/in person etc.</w:t>
      </w:r>
    </w:p>
    <w:p w14:paraId="60E5A31F" w14:textId="71CC6D9B" w:rsidR="001B39B2" w:rsidRDefault="001B39B2" w:rsidP="001B39B2">
      <w:pPr>
        <w:pStyle w:val="xmsolistparagraph"/>
        <w:numPr>
          <w:ilvl w:val="0"/>
          <w:numId w:val="14"/>
        </w:numPr>
        <w:rPr>
          <w:rFonts w:eastAsia="Times New Roman"/>
        </w:rPr>
      </w:pPr>
      <w:r>
        <w:rPr>
          <w:rFonts w:eastAsia="Times New Roman"/>
        </w:rPr>
        <w:t>Feedback for essays- sometimes not much in feedback to build on to improve. More informative feedback could be useful. Especially when starting out, eg. For referencing. Sometimes only a question mark is given. In 4</w:t>
      </w:r>
      <w:r w:rsidRPr="001B39B2">
        <w:rPr>
          <w:rFonts w:eastAsia="Times New Roman"/>
          <w:vertAlign w:val="superscript"/>
        </w:rPr>
        <w:t>th</w:t>
      </w:r>
      <w:r>
        <w:rPr>
          <w:rFonts w:eastAsia="Times New Roman"/>
        </w:rPr>
        <w:t xml:space="preserve"> year sometimes feedback isn’t coming in with enough time to put it into practice for other assignments. </w:t>
      </w:r>
      <w:r w:rsidR="0035438D">
        <w:rPr>
          <w:rFonts w:eastAsia="Times New Roman"/>
        </w:rPr>
        <w:t>Markers like being anonymous sometimes which can make getting extra feedback harder.</w:t>
      </w:r>
    </w:p>
    <w:p w14:paraId="233FAD84" w14:textId="5D15A4BD" w:rsidR="001B39B2" w:rsidRDefault="001B39B2" w:rsidP="001B39B2">
      <w:pPr>
        <w:pStyle w:val="xmsolistparagraph"/>
        <w:ind w:left="1440"/>
        <w:rPr>
          <w:rFonts w:eastAsia="Times New Roman"/>
        </w:rPr>
      </w:pPr>
      <w:r>
        <w:rPr>
          <w:rFonts w:eastAsia="Times New Roman"/>
        </w:rPr>
        <w:t xml:space="preserve">RB- we are due to given feedback within 3 weeks and assignments have to be at least 4 weeks apart, we can raise this with markers for particular courses. </w:t>
      </w:r>
      <w:r w:rsidR="0035438D">
        <w:rPr>
          <w:rFonts w:eastAsia="Times New Roman"/>
        </w:rPr>
        <w:t>Constructive nature and amount of feedback is a focus of the university but this will take time to filter through. We are aware of this issue and its importance. We are working to make the marking criteria specific to Social Policy but this will likely take a year or so. The 3 week turnaround is also being taken very seriously throughout the university. This year in SPaS we are trialling a new feedback sheet which asks any areas students want specific feedback on (eg. Referencing).</w:t>
      </w:r>
    </w:p>
    <w:p w14:paraId="6769D541" w14:textId="225DD841" w:rsidR="0035438D" w:rsidRDefault="0035438D" w:rsidP="001B39B2">
      <w:pPr>
        <w:pStyle w:val="xmsolistparagraph"/>
        <w:ind w:left="1440"/>
        <w:rPr>
          <w:rFonts w:eastAsia="Times New Roman"/>
        </w:rPr>
      </w:pPr>
      <w:r w:rsidRPr="0035438D">
        <w:rPr>
          <w:rFonts w:eastAsia="Times New Roman"/>
        </w:rPr>
        <w:lastRenderedPageBreak/>
        <w:t>Tutorials could also be used for feedback. RB- tutors are contracted with strict working hours so can no longer stay back after tutorials to feedback with students. CO’s are usually available and happy to speak about feedback, maybe we can emphasize this more.</w:t>
      </w:r>
    </w:p>
    <w:p w14:paraId="274BEA78" w14:textId="254D4DEA" w:rsidR="008E0BA0" w:rsidRDefault="0035438D" w:rsidP="008E0BA0">
      <w:pPr>
        <w:pStyle w:val="xmsolistparagraph"/>
        <w:numPr>
          <w:ilvl w:val="0"/>
          <w:numId w:val="14"/>
        </w:numPr>
        <w:rPr>
          <w:rFonts w:eastAsia="Times New Roman"/>
        </w:rPr>
      </w:pPr>
      <w:r>
        <w:rPr>
          <w:rFonts w:eastAsia="Times New Roman"/>
        </w:rPr>
        <w:t>Changes to extensions- lots of people didn’t know about this.</w:t>
      </w:r>
      <w:r w:rsidR="008E0BA0">
        <w:rPr>
          <w:rFonts w:eastAsia="Times New Roman"/>
        </w:rPr>
        <w:t xml:space="preserve"> Some lecturers announced it which was helpful, perhaps an email closer to the time of assessments alerting students to change (could be done by student support team or QA team?)</w:t>
      </w:r>
    </w:p>
    <w:p w14:paraId="21B2C760" w14:textId="4941601E" w:rsidR="008E0BA0" w:rsidRPr="008E0BA0" w:rsidRDefault="008E0BA0" w:rsidP="008E0BA0">
      <w:pPr>
        <w:pStyle w:val="xmsolistparagraph"/>
        <w:numPr>
          <w:ilvl w:val="0"/>
          <w:numId w:val="14"/>
        </w:numPr>
        <w:rPr>
          <w:rFonts w:eastAsia="Times New Roman"/>
        </w:rPr>
      </w:pPr>
      <w:r>
        <w:rPr>
          <w:rFonts w:eastAsia="Times New Roman"/>
        </w:rPr>
        <w:t>Tutors-enthusiasm can be quite different across tutors. RB/PR- some of them are new to this or do it based on necessity but they all choose to become tutors. This variability will exist but hopefully overall they are good.</w:t>
      </w:r>
    </w:p>
    <w:p w14:paraId="585FB9D7" w14:textId="631ED999" w:rsidR="001B39B2" w:rsidRDefault="001B39B2" w:rsidP="001B39B2">
      <w:pPr>
        <w:pStyle w:val="xmsolistparagraph"/>
        <w:rPr>
          <w:rFonts w:eastAsia="Times New Roman"/>
          <w:u w:val="single"/>
        </w:rPr>
      </w:pPr>
      <w:r w:rsidRPr="001B39B2">
        <w:rPr>
          <w:rFonts w:eastAsia="Times New Roman"/>
          <w:u w:val="single"/>
        </w:rPr>
        <w:t>Year 3</w:t>
      </w:r>
    </w:p>
    <w:p w14:paraId="1F8BB587" w14:textId="5636F1B7" w:rsidR="00230FE7" w:rsidRDefault="00932288" w:rsidP="00230FE7">
      <w:pPr>
        <w:rPr>
          <w:lang w:val="en-US"/>
        </w:rPr>
      </w:pPr>
      <w:r>
        <w:rPr>
          <w:lang w:val="en-US"/>
        </w:rPr>
        <w:t xml:space="preserve">(Sent in from Grace Davis before the meeting) </w:t>
      </w:r>
      <w:r w:rsidR="00230FE7">
        <w:rPr>
          <w:lang w:val="en-US"/>
        </w:rPr>
        <w:t>General Feedback</w:t>
      </w:r>
    </w:p>
    <w:p w14:paraId="4DBFC360" w14:textId="77777777" w:rsidR="00230FE7" w:rsidRDefault="00230FE7" w:rsidP="00230FE7">
      <w:pPr>
        <w:rPr>
          <w:lang w:val="en-US"/>
        </w:rPr>
      </w:pPr>
      <w:r>
        <w:rPr>
          <w:lang w:val="en-US"/>
        </w:rPr>
        <w:t>                Course Allocation: </w:t>
      </w:r>
    </w:p>
    <w:p w14:paraId="50B727B8" w14:textId="77777777" w:rsidR="00230FE7" w:rsidRDefault="00230FE7" w:rsidP="00230FE7">
      <w:pPr>
        <w:numPr>
          <w:ilvl w:val="1"/>
          <w:numId w:val="17"/>
        </w:numPr>
        <w:spacing w:after="0" w:line="240" w:lineRule="auto"/>
        <w:rPr>
          <w:rFonts w:eastAsia="Times New Roman"/>
          <w:lang w:val="en-US"/>
        </w:rPr>
      </w:pPr>
      <w:r>
        <w:rPr>
          <w:rFonts w:eastAsia="Times New Roman"/>
          <w:lang w:val="en-US"/>
        </w:rPr>
        <w:t>Richard is already aware and there has been plenty of positive and grateful feedback for his role is sorting out issues, but course allocation was a nightmare for everyone I spoke to in the school and outside of it. For people in Social Policy, they were left confused and arguing in circles with administrators because they were put in compulsory modules that they could not take because of their course or were removed from courses they did need for their course. There were also glitches with Qualtrics that meant I had done all the steps of enrollment properly to my knowledge, but my courses were not enrolled and I did not find out until August. </w:t>
      </w:r>
    </w:p>
    <w:p w14:paraId="1D7BA2A0" w14:textId="04C56E5F" w:rsidR="00230FE7" w:rsidRDefault="00230FE7" w:rsidP="00230FE7">
      <w:pPr>
        <w:numPr>
          <w:ilvl w:val="1"/>
          <w:numId w:val="17"/>
        </w:numPr>
        <w:spacing w:after="0" w:line="240" w:lineRule="auto"/>
        <w:rPr>
          <w:rFonts w:eastAsia="Times New Roman"/>
          <w:lang w:val="en-US"/>
        </w:rPr>
      </w:pPr>
      <w:r>
        <w:rPr>
          <w:rFonts w:eastAsia="Times New Roman"/>
          <w:lang w:val="en-US"/>
        </w:rPr>
        <w:t>In general, the course allocation process was needlessly stressful and confusing for students, and it did feel like the student support system did not properly guide students on where they could go to address the issue. It seems like this led most social policy students to go straight to Richard, who helped wonderfully, but it was unclear whose role it was to be fixing these issues in the first place. </w:t>
      </w:r>
    </w:p>
    <w:p w14:paraId="41BE80F4" w14:textId="77777777" w:rsidR="00932288" w:rsidRDefault="00932288" w:rsidP="00932288">
      <w:pPr>
        <w:spacing w:after="0" w:line="240" w:lineRule="auto"/>
        <w:ind w:left="1440"/>
        <w:rPr>
          <w:rFonts w:eastAsia="Times New Roman"/>
          <w:lang w:val="en-US"/>
        </w:rPr>
      </w:pPr>
    </w:p>
    <w:p w14:paraId="2527F7E6" w14:textId="1643CA8F" w:rsidR="00932288" w:rsidRDefault="00932288" w:rsidP="00932288">
      <w:pPr>
        <w:spacing w:after="0" w:line="240" w:lineRule="auto"/>
        <w:ind w:left="1440"/>
        <w:rPr>
          <w:rFonts w:eastAsia="Times New Roman"/>
          <w:lang w:val="en-US"/>
        </w:rPr>
      </w:pPr>
      <w:r>
        <w:rPr>
          <w:rFonts w:eastAsia="Times New Roman"/>
          <w:lang w:val="en-US"/>
        </w:rPr>
        <w:t xml:space="preserve">RB- timetabling had a difficult time due to RAAC so they lost a lot of rooms. A new system has been introduced too so there were issues that couldn’t be helped. </w:t>
      </w:r>
    </w:p>
    <w:p w14:paraId="2B1A935E" w14:textId="77777777" w:rsidR="00230FE7" w:rsidRDefault="00230FE7" w:rsidP="00230FE7">
      <w:pPr>
        <w:rPr>
          <w:lang w:val="en-US"/>
        </w:rPr>
      </w:pPr>
    </w:p>
    <w:p w14:paraId="35943C50" w14:textId="77777777" w:rsidR="00230FE7" w:rsidRDefault="00230FE7" w:rsidP="00230FE7">
      <w:pPr>
        <w:rPr>
          <w:lang w:val="en-US"/>
        </w:rPr>
      </w:pPr>
      <w:r>
        <w:rPr>
          <w:lang w:val="en-US"/>
        </w:rPr>
        <w:t>                Extension Feedback:</w:t>
      </w:r>
    </w:p>
    <w:p w14:paraId="12DAA7A0" w14:textId="77777777" w:rsidR="00230FE7" w:rsidRDefault="00230FE7" w:rsidP="00230FE7">
      <w:pPr>
        <w:numPr>
          <w:ilvl w:val="1"/>
          <w:numId w:val="18"/>
        </w:numPr>
        <w:spacing w:after="0" w:line="240" w:lineRule="auto"/>
        <w:rPr>
          <w:rFonts w:eastAsia="Times New Roman"/>
          <w:lang w:val="en-US"/>
        </w:rPr>
      </w:pPr>
      <w:r>
        <w:rPr>
          <w:rFonts w:eastAsia="Times New Roman"/>
          <w:lang w:val="en-US"/>
        </w:rPr>
        <w:t>The changes to the extension policies this year caused frustration. Having the 3 extension limit made it even more stressful to apply for an extension even for those with valid reasons. In cases of illness that genuinely disrupted their life and schoolwork, having the strict limit made some feel like they weren’t sick enough to justify it yet, which put them in a worse position when they still had to end up using the extension but they weren’t willing to build it into their assessment plans. </w:t>
      </w:r>
    </w:p>
    <w:p w14:paraId="695D6171" w14:textId="77777777" w:rsidR="00230FE7" w:rsidRDefault="00230FE7" w:rsidP="00230FE7">
      <w:pPr>
        <w:numPr>
          <w:ilvl w:val="1"/>
          <w:numId w:val="18"/>
        </w:numPr>
        <w:spacing w:after="0" w:line="240" w:lineRule="auto"/>
        <w:rPr>
          <w:rFonts w:eastAsia="Times New Roman"/>
          <w:lang w:val="en-US"/>
        </w:rPr>
      </w:pPr>
      <w:r>
        <w:rPr>
          <w:rFonts w:eastAsia="Times New Roman"/>
          <w:lang w:val="en-US"/>
        </w:rPr>
        <w:t>Another big issue is that the extensions are really restrictive considering they can only be applied to assessments that are 4 days from each other. Knowing that the school tries to spread out deadlines for honors courses so that students do not have to submit multiple assessments on the dame day, this new policy works against honors level students. It is good that the school spreads out deadlines,  but it also makes it effectively impossible to apply extensions to multiple assessments for honors students when all of their classes are in the same school and the deadlines have been planned to be separated by just enough days that the extensions will not apply to both. Then students are trying to handle the circumstances that led to the extension and trying to manage assessments that have deadlines that have been pushed into each other. </w:t>
      </w:r>
    </w:p>
    <w:p w14:paraId="3E700E5B" w14:textId="77777777" w:rsidR="00230FE7" w:rsidRDefault="00230FE7" w:rsidP="00230FE7">
      <w:pPr>
        <w:rPr>
          <w:lang w:val="en-US"/>
        </w:rPr>
      </w:pPr>
      <w:r>
        <w:rPr>
          <w:lang w:val="en-US"/>
        </w:rPr>
        <w:t xml:space="preserve">                </w:t>
      </w:r>
    </w:p>
    <w:p w14:paraId="6BE39EE2" w14:textId="77777777" w:rsidR="00230FE7" w:rsidRDefault="00230FE7" w:rsidP="00230FE7">
      <w:pPr>
        <w:rPr>
          <w:lang w:val="en-US"/>
        </w:rPr>
      </w:pPr>
      <w:r>
        <w:rPr>
          <w:lang w:val="en-US"/>
        </w:rPr>
        <w:t>                Study Abroad Feedback:</w:t>
      </w:r>
    </w:p>
    <w:p w14:paraId="16533E8A" w14:textId="0162A54F" w:rsidR="00230FE7" w:rsidRDefault="00230FE7" w:rsidP="00230FE7">
      <w:pPr>
        <w:numPr>
          <w:ilvl w:val="1"/>
          <w:numId w:val="19"/>
        </w:numPr>
        <w:spacing w:after="0" w:line="240" w:lineRule="auto"/>
        <w:rPr>
          <w:rFonts w:eastAsia="Times New Roman"/>
          <w:lang w:val="en-US"/>
        </w:rPr>
      </w:pPr>
      <w:r>
        <w:rPr>
          <w:rFonts w:eastAsia="Times New Roman"/>
          <w:lang w:val="en-US"/>
        </w:rPr>
        <w:lastRenderedPageBreak/>
        <w:t>Students feel disconnected from Edinburgh because there is very little communication with them once they have made it their study abroad university. This leads to some stress, especially around future planning for things like dissertations. </w:t>
      </w:r>
    </w:p>
    <w:p w14:paraId="406C7601" w14:textId="0923BB2D" w:rsidR="00037750" w:rsidRDefault="00037750" w:rsidP="00037750">
      <w:pPr>
        <w:spacing w:after="0" w:line="240" w:lineRule="auto"/>
        <w:ind w:left="1440"/>
        <w:rPr>
          <w:rFonts w:eastAsia="Times New Roman"/>
          <w:lang w:val="en-US"/>
        </w:rPr>
      </w:pPr>
      <w:r>
        <w:rPr>
          <w:rFonts w:eastAsia="Times New Roman"/>
          <w:lang w:val="en-US"/>
        </w:rPr>
        <w:t>RB- I have already made an action on this and reached out to students on JYA this year to check in</w:t>
      </w:r>
    </w:p>
    <w:p w14:paraId="1292E01E" w14:textId="77777777" w:rsidR="00230FE7" w:rsidRDefault="00230FE7" w:rsidP="00230FE7">
      <w:pPr>
        <w:numPr>
          <w:ilvl w:val="1"/>
          <w:numId w:val="19"/>
        </w:numPr>
        <w:spacing w:after="0" w:line="240" w:lineRule="auto"/>
        <w:rPr>
          <w:rFonts w:eastAsia="Times New Roman"/>
          <w:lang w:val="en-US"/>
        </w:rPr>
      </w:pPr>
      <w:r>
        <w:rPr>
          <w:rFonts w:eastAsia="Times New Roman"/>
          <w:lang w:val="en-US"/>
        </w:rPr>
        <w:t>Finding housing in their new cities continues to be a big stressor when starting their year abroad. </w:t>
      </w:r>
    </w:p>
    <w:p w14:paraId="27ACAA47" w14:textId="77777777" w:rsidR="00230FE7" w:rsidRDefault="00230FE7" w:rsidP="00230FE7">
      <w:pPr>
        <w:rPr>
          <w:lang w:val="en-US"/>
        </w:rPr>
      </w:pPr>
    </w:p>
    <w:p w14:paraId="260D354B" w14:textId="77777777" w:rsidR="00230FE7" w:rsidRDefault="00230FE7" w:rsidP="00230FE7">
      <w:pPr>
        <w:rPr>
          <w:lang w:val="en-US"/>
        </w:rPr>
      </w:pPr>
      <w:r>
        <w:rPr>
          <w:lang w:val="en-US"/>
        </w:rPr>
        <w:t>                General Feedback:</w:t>
      </w:r>
    </w:p>
    <w:p w14:paraId="63C24D5E" w14:textId="77777777" w:rsidR="00230FE7" w:rsidRDefault="00230FE7" w:rsidP="00230FE7">
      <w:pPr>
        <w:numPr>
          <w:ilvl w:val="1"/>
          <w:numId w:val="20"/>
        </w:numPr>
        <w:spacing w:after="0" w:line="240" w:lineRule="auto"/>
        <w:rPr>
          <w:rFonts w:eastAsia="Times New Roman"/>
          <w:lang w:val="en-US"/>
        </w:rPr>
      </w:pPr>
      <w:r>
        <w:rPr>
          <w:rFonts w:eastAsia="Times New Roman"/>
          <w:lang w:val="en-US"/>
        </w:rPr>
        <w:t>For students who have to balance jobs as well as uni work, there have been requests that the Learn pages be opened from the beginning of the semester with finished assessment pages so that they can plan their coursework out along with their work schedules. This is due to some courses like Drug Policy and Qualitative Methods opening pages week by week, which has been frustrating for some when they try to work ahead when they have the time. </w:t>
      </w:r>
    </w:p>
    <w:p w14:paraId="684B5708" w14:textId="18D4AA73" w:rsidR="00230FE7" w:rsidRDefault="00230FE7" w:rsidP="00230FE7">
      <w:pPr>
        <w:numPr>
          <w:ilvl w:val="1"/>
          <w:numId w:val="20"/>
        </w:numPr>
        <w:spacing w:after="0" w:line="240" w:lineRule="auto"/>
        <w:rPr>
          <w:rFonts w:eastAsia="Times New Roman"/>
          <w:lang w:val="en-US"/>
        </w:rPr>
      </w:pPr>
      <w:r>
        <w:rPr>
          <w:rFonts w:eastAsia="Times New Roman"/>
          <w:lang w:val="en-US"/>
        </w:rPr>
        <w:t>Assessments in particular are something that people would like more information on as early as possible, particularly with specific marking descriptors if possible. </w:t>
      </w:r>
    </w:p>
    <w:p w14:paraId="319BC93B" w14:textId="77777777" w:rsidR="00230FE7" w:rsidRPr="00230FE7" w:rsidRDefault="00230FE7" w:rsidP="00230FE7">
      <w:pPr>
        <w:spacing w:after="0" w:line="240" w:lineRule="auto"/>
        <w:ind w:left="1440"/>
        <w:rPr>
          <w:rFonts w:eastAsia="Times New Roman"/>
          <w:lang w:val="en-US"/>
        </w:rPr>
      </w:pPr>
    </w:p>
    <w:p w14:paraId="2D56C4E5" w14:textId="77777777" w:rsidR="00230FE7" w:rsidRDefault="00230FE7" w:rsidP="00230FE7">
      <w:pPr>
        <w:rPr>
          <w:lang w:val="en-US"/>
        </w:rPr>
      </w:pPr>
      <w:r>
        <w:rPr>
          <w:lang w:val="en-US"/>
        </w:rPr>
        <w:t>Course Specific Feedback </w:t>
      </w:r>
    </w:p>
    <w:p w14:paraId="74CC49BF" w14:textId="77777777" w:rsidR="00230FE7" w:rsidRDefault="00230FE7" w:rsidP="00230FE7">
      <w:pPr>
        <w:rPr>
          <w:lang w:val="en-US"/>
        </w:rPr>
      </w:pPr>
      <w:r>
        <w:rPr>
          <w:lang w:val="en-US"/>
        </w:rPr>
        <w:t>                Qualitative Methods:</w:t>
      </w:r>
    </w:p>
    <w:p w14:paraId="5C362C4E" w14:textId="77777777" w:rsidR="00230FE7" w:rsidRDefault="00230FE7" w:rsidP="00230FE7">
      <w:pPr>
        <w:numPr>
          <w:ilvl w:val="1"/>
          <w:numId w:val="21"/>
        </w:numPr>
        <w:spacing w:after="0" w:line="240" w:lineRule="auto"/>
        <w:rPr>
          <w:rFonts w:eastAsia="Times New Roman"/>
          <w:lang w:val="en-US"/>
        </w:rPr>
      </w:pPr>
      <w:r>
        <w:rPr>
          <w:rFonts w:eastAsia="Times New Roman"/>
          <w:lang w:val="en-US"/>
        </w:rPr>
        <w:t>Students were taken aback by how early the midterm was at first (10/10 due date), but now appreciate how it had helped them pace their coursework and assessments for other classes. While the date could be useful, people struggled with the midterm’s broadness. Since it is the first assessment that students submit in the honors level, it could be stressful to have such an open-ended assessment and it was difficult to gauge how well you were doing when you were writing it. For those who went to Hayley’s office hours, they felt more confident about their essays and found the meetings helpful. </w:t>
      </w:r>
    </w:p>
    <w:p w14:paraId="52A53278" w14:textId="77777777" w:rsidR="00932288" w:rsidRDefault="00230FE7" w:rsidP="00230FE7">
      <w:pPr>
        <w:numPr>
          <w:ilvl w:val="1"/>
          <w:numId w:val="21"/>
        </w:numPr>
        <w:spacing w:after="0" w:line="240" w:lineRule="auto"/>
        <w:rPr>
          <w:rFonts w:eastAsia="Times New Roman"/>
          <w:lang w:val="en-US"/>
        </w:rPr>
      </w:pPr>
      <w:r>
        <w:rPr>
          <w:rFonts w:eastAsia="Times New Roman"/>
          <w:lang w:val="en-US"/>
        </w:rPr>
        <w:t>There was an announcement last week from Hayley that the 2 hour lab would no longer include a ten minute break in the middle because students were leaving during the break and criticized various student behaviors in class. The foremost issue is that students who struggle with 2 hour lectures for various health reasons will struggle needlessly or will be forced to miss class time to step out. It is also frustrating to be chastised in this way as a student in a university level course. Considering that those who do not want to participate will not participate regardless, removing bathroom breaks in such a long lecture and trying to control our behavior in this way only antagonizes those who regularly engage. </w:t>
      </w:r>
    </w:p>
    <w:p w14:paraId="13B09011" w14:textId="77777777" w:rsidR="00932288" w:rsidRDefault="00932288" w:rsidP="00932288">
      <w:pPr>
        <w:spacing w:after="0" w:line="240" w:lineRule="auto"/>
        <w:ind w:left="1440"/>
        <w:rPr>
          <w:rFonts w:eastAsia="Times New Roman"/>
          <w:lang w:val="en-US"/>
        </w:rPr>
      </w:pPr>
    </w:p>
    <w:p w14:paraId="254E995C" w14:textId="375E4926" w:rsidR="00230FE7" w:rsidRDefault="00932288" w:rsidP="00932288">
      <w:pPr>
        <w:spacing w:after="0" w:line="240" w:lineRule="auto"/>
        <w:ind w:left="1440"/>
        <w:rPr>
          <w:rFonts w:eastAsia="Times New Roman"/>
          <w:lang w:val="en-US"/>
        </w:rPr>
      </w:pPr>
      <w:r>
        <w:rPr>
          <w:rFonts w:eastAsia="Times New Roman"/>
          <w:lang w:val="en-US"/>
        </w:rPr>
        <w:t>RB- I can speak to Hayley directly about this to try to keep the break.</w:t>
      </w:r>
    </w:p>
    <w:p w14:paraId="2FACE116" w14:textId="77777777" w:rsidR="00932288" w:rsidRDefault="00932288" w:rsidP="00932288">
      <w:pPr>
        <w:spacing w:after="0" w:line="240" w:lineRule="auto"/>
        <w:ind w:left="1440"/>
        <w:rPr>
          <w:rFonts w:eastAsia="Times New Roman"/>
          <w:lang w:val="en-US"/>
        </w:rPr>
      </w:pPr>
    </w:p>
    <w:p w14:paraId="535E1CE9" w14:textId="77777777" w:rsidR="00230FE7" w:rsidRDefault="00230FE7" w:rsidP="00230FE7">
      <w:pPr>
        <w:numPr>
          <w:ilvl w:val="1"/>
          <w:numId w:val="21"/>
        </w:numPr>
        <w:spacing w:after="0" w:line="240" w:lineRule="auto"/>
        <w:rPr>
          <w:rFonts w:eastAsia="Times New Roman"/>
          <w:lang w:val="en-US"/>
        </w:rPr>
      </w:pPr>
      <w:r>
        <w:rPr>
          <w:rFonts w:eastAsia="Times New Roman"/>
          <w:lang w:val="en-US"/>
        </w:rPr>
        <w:t>Labs have quite positive feedback, especially due to the fact that Hayley and Larissa come through and chat with groups individually to make sure people are understanding. This makes the course feel more accessible and personal. </w:t>
      </w:r>
    </w:p>
    <w:p w14:paraId="5C880337" w14:textId="77777777" w:rsidR="00230FE7" w:rsidRDefault="00230FE7" w:rsidP="00230FE7">
      <w:pPr>
        <w:rPr>
          <w:lang w:val="en-US"/>
        </w:rPr>
      </w:pPr>
    </w:p>
    <w:p w14:paraId="68F03663" w14:textId="77777777" w:rsidR="00230FE7" w:rsidRDefault="00230FE7" w:rsidP="00230FE7">
      <w:pPr>
        <w:rPr>
          <w:lang w:val="en-US"/>
        </w:rPr>
      </w:pPr>
      <w:r>
        <w:rPr>
          <w:lang w:val="en-US"/>
        </w:rPr>
        <w:t>                Statistical Modeling</w:t>
      </w:r>
    </w:p>
    <w:p w14:paraId="3DD7D6F5" w14:textId="77777777" w:rsidR="00932288" w:rsidRDefault="00230FE7" w:rsidP="00230FE7">
      <w:pPr>
        <w:numPr>
          <w:ilvl w:val="1"/>
          <w:numId w:val="22"/>
        </w:numPr>
        <w:spacing w:after="0" w:line="240" w:lineRule="auto"/>
        <w:rPr>
          <w:rFonts w:eastAsia="Times New Roman"/>
          <w:lang w:val="en-US"/>
        </w:rPr>
      </w:pPr>
      <w:r>
        <w:rPr>
          <w:rFonts w:eastAsia="Times New Roman"/>
          <w:lang w:val="en-US"/>
        </w:rPr>
        <w:t xml:space="preserve">Claire and Richard know the specifics of my complaints for that course, but the general feedback for Social Policy students who must take that course as a compulsory for their degree based in this school is that the midterm assessment was unfairly structured with a word count that was not suitable to fully answer the question. This does link back to feedback from prior years that feedback on assessments is frustrating in general when students get comments that they did not go into enough depth on a topic in assessments with low word counts. In the past, there have been essay questions that probably had word counts that were low and could lead to that feedback, but essays are an assessment type where students can adjust the scope on their own and try to address the challenges of a small word count. The Statistical Modeling assessment was question based, so students could not simply choose to leave out certain elements. While the course is a Q-Step course, </w:t>
      </w:r>
    </w:p>
    <w:p w14:paraId="626352E6" w14:textId="1C5E537E" w:rsidR="00230FE7" w:rsidRDefault="00230FE7" w:rsidP="00932288">
      <w:pPr>
        <w:spacing w:after="0" w:line="240" w:lineRule="auto"/>
        <w:ind w:left="1440"/>
        <w:rPr>
          <w:rFonts w:eastAsia="Times New Roman"/>
          <w:lang w:val="en-US"/>
        </w:rPr>
      </w:pPr>
      <w:r>
        <w:rPr>
          <w:rFonts w:eastAsia="Times New Roman"/>
          <w:lang w:val="en-US"/>
        </w:rPr>
        <w:t>it is a compulsory for some Social Policy students, which is why I have addressed it here as well.</w:t>
      </w:r>
    </w:p>
    <w:p w14:paraId="6EAC38A7" w14:textId="77777777" w:rsidR="00932288" w:rsidRDefault="00932288" w:rsidP="00932288">
      <w:pPr>
        <w:spacing w:after="0" w:line="240" w:lineRule="auto"/>
        <w:ind w:left="1440"/>
        <w:rPr>
          <w:rFonts w:eastAsia="Times New Roman"/>
          <w:lang w:val="en-US"/>
        </w:rPr>
      </w:pPr>
    </w:p>
    <w:p w14:paraId="318EB346" w14:textId="05C3E4B8" w:rsidR="001B39B2" w:rsidRDefault="00932288" w:rsidP="00932288">
      <w:pPr>
        <w:spacing w:after="0" w:line="240" w:lineRule="auto"/>
        <w:ind w:left="1440"/>
        <w:rPr>
          <w:rFonts w:eastAsia="Times New Roman"/>
          <w:lang w:val="en-US"/>
        </w:rPr>
      </w:pPr>
      <w:r>
        <w:rPr>
          <w:rFonts w:eastAsia="Times New Roman"/>
          <w:lang w:val="en-US"/>
        </w:rPr>
        <w:t>RB- I am meeting the head of QM to discuss this this afternoon.</w:t>
      </w:r>
    </w:p>
    <w:p w14:paraId="472A251C" w14:textId="36DE7AD7" w:rsidR="00932288" w:rsidRDefault="00932288" w:rsidP="00932288">
      <w:pPr>
        <w:spacing w:after="0" w:line="240" w:lineRule="auto"/>
        <w:ind w:left="1440"/>
        <w:rPr>
          <w:rFonts w:eastAsia="Times New Roman"/>
          <w:lang w:val="en-US"/>
        </w:rPr>
      </w:pPr>
    </w:p>
    <w:p w14:paraId="101B5184" w14:textId="3CD1F0B9" w:rsidR="00932288" w:rsidRDefault="00037750" w:rsidP="00037750">
      <w:pPr>
        <w:pStyle w:val="ListParagraph"/>
        <w:numPr>
          <w:ilvl w:val="0"/>
          <w:numId w:val="23"/>
        </w:numPr>
        <w:spacing w:after="0" w:line="240" w:lineRule="auto"/>
        <w:ind w:left="1560"/>
        <w:rPr>
          <w:rFonts w:eastAsia="Times New Roman"/>
          <w:lang w:val="en-US"/>
        </w:rPr>
      </w:pPr>
      <w:r>
        <w:rPr>
          <w:rFonts w:eastAsia="Times New Roman"/>
          <w:lang w:val="en-US"/>
        </w:rPr>
        <w:t>Information on dissertations- it would be good to have information earlier to help us</w:t>
      </w:r>
      <w:r w:rsidR="00932288">
        <w:rPr>
          <w:rFonts w:eastAsia="Times New Roman"/>
          <w:lang w:val="en-US"/>
        </w:rPr>
        <w:t xml:space="preserve"> those on joint </w:t>
      </w:r>
      <w:r>
        <w:rPr>
          <w:rFonts w:eastAsia="Times New Roman"/>
          <w:lang w:val="en-US"/>
        </w:rPr>
        <w:t>degrees choose which dissertation to take. RB- I will either organize a meeting or send out an email about this.</w:t>
      </w:r>
    </w:p>
    <w:p w14:paraId="597C4494" w14:textId="77777777" w:rsidR="00037750" w:rsidRPr="00932288" w:rsidRDefault="00037750" w:rsidP="00037750">
      <w:pPr>
        <w:pStyle w:val="ListParagraph"/>
        <w:spacing w:after="0" w:line="240" w:lineRule="auto"/>
        <w:ind w:left="1560"/>
        <w:rPr>
          <w:rFonts w:eastAsia="Times New Roman"/>
          <w:lang w:val="en-US"/>
        </w:rPr>
      </w:pPr>
    </w:p>
    <w:p w14:paraId="4721BBDB" w14:textId="4A806576" w:rsidR="001B39B2" w:rsidRDefault="001B39B2" w:rsidP="001B39B2">
      <w:pPr>
        <w:pStyle w:val="xmsolistparagraph"/>
        <w:rPr>
          <w:rFonts w:eastAsia="Times New Roman"/>
          <w:u w:val="single"/>
        </w:rPr>
      </w:pPr>
      <w:r w:rsidRPr="001B39B2">
        <w:rPr>
          <w:rFonts w:eastAsia="Times New Roman"/>
          <w:u w:val="single"/>
        </w:rPr>
        <w:t>Year 4</w:t>
      </w:r>
    </w:p>
    <w:p w14:paraId="3AC14253" w14:textId="26B63FD2" w:rsidR="001B39B2" w:rsidRDefault="00037750" w:rsidP="008E0BA0">
      <w:pPr>
        <w:pStyle w:val="xmsolistparagraph"/>
        <w:numPr>
          <w:ilvl w:val="0"/>
          <w:numId w:val="15"/>
        </w:numPr>
        <w:rPr>
          <w:rFonts w:eastAsia="Times New Roman"/>
        </w:rPr>
      </w:pPr>
      <w:r>
        <w:rPr>
          <w:rFonts w:eastAsia="Times New Roman"/>
        </w:rPr>
        <w:t>Feedback at honours is an issue too (discussed above in detail)</w:t>
      </w:r>
    </w:p>
    <w:p w14:paraId="658442D1" w14:textId="7F949F43" w:rsidR="00037750" w:rsidRDefault="00037750" w:rsidP="008E0BA0">
      <w:pPr>
        <w:pStyle w:val="xmsolistparagraph"/>
        <w:numPr>
          <w:ilvl w:val="0"/>
          <w:numId w:val="15"/>
        </w:numPr>
        <w:rPr>
          <w:rFonts w:eastAsia="Times New Roman"/>
        </w:rPr>
      </w:pPr>
      <w:r>
        <w:rPr>
          <w:rFonts w:eastAsia="Times New Roman"/>
        </w:rPr>
        <w:t>Some courses feel a little general. We know some students on these courses arent specific to SocPol but they are sometimes a step backwards from foundations built in pre-hons and sometimes they overlap with what we have already learned or diverge from this in an unhelpful way- Research Skills for Social Policy in particular. It is good we have research skills specific classes to help us prep for the dissertation.</w:t>
      </w:r>
    </w:p>
    <w:p w14:paraId="05D76A4D" w14:textId="5E49953E" w:rsidR="00037750" w:rsidRDefault="00037750" w:rsidP="00037750">
      <w:pPr>
        <w:pStyle w:val="xmsolistparagraph"/>
        <w:ind w:left="1440"/>
        <w:rPr>
          <w:rFonts w:eastAsia="Times New Roman"/>
        </w:rPr>
      </w:pPr>
      <w:r>
        <w:rPr>
          <w:rFonts w:eastAsia="Times New Roman"/>
        </w:rPr>
        <w:t>RB/PR- we are sort of aware of this and have been thinking about how Qualitative research and RS could be better suited to go alongside each other. We should make sure they are distinctive courses. No official research into it but it seems dissertation marks have been improving since these courses have been running.</w:t>
      </w:r>
    </w:p>
    <w:p w14:paraId="47EF5CF7" w14:textId="05AA2726" w:rsidR="002E1EE5" w:rsidRPr="001B39B2" w:rsidRDefault="002E1EE5" w:rsidP="002E1EE5">
      <w:pPr>
        <w:pStyle w:val="xmsolistparagraph"/>
        <w:numPr>
          <w:ilvl w:val="0"/>
          <w:numId w:val="23"/>
        </w:numPr>
        <w:ind w:left="1418"/>
        <w:rPr>
          <w:rFonts w:eastAsia="Times New Roman"/>
        </w:rPr>
      </w:pPr>
      <w:r>
        <w:rPr>
          <w:rFonts w:eastAsia="Times New Roman"/>
        </w:rPr>
        <w:t xml:space="preserve">Dissertations- soft deadlines may be helpful. </w:t>
      </w:r>
      <w:r w:rsidR="001E187D">
        <w:rPr>
          <w:rFonts w:eastAsia="Times New Roman"/>
        </w:rPr>
        <w:t>Could have regular meetings throughout the year for 4</w:t>
      </w:r>
      <w:r w:rsidR="001E187D" w:rsidRPr="001E187D">
        <w:rPr>
          <w:rFonts w:eastAsia="Times New Roman"/>
          <w:vertAlign w:val="superscript"/>
        </w:rPr>
        <w:t>th</w:t>
      </w:r>
      <w:r w:rsidR="001E187D">
        <w:rPr>
          <w:rFonts w:eastAsia="Times New Roman"/>
        </w:rPr>
        <w:t xml:space="preserve"> years together focusing on getting together to speak about various sections of the dissertation.</w:t>
      </w:r>
      <w:r>
        <w:rPr>
          <w:rFonts w:eastAsia="Times New Roman"/>
        </w:rPr>
        <w:t xml:space="preserve"> RB- this can be difficult for students who need to be on slightly different timelines.</w:t>
      </w:r>
      <w:r w:rsidR="001E187D">
        <w:rPr>
          <w:rFonts w:eastAsia="Times New Roman"/>
        </w:rPr>
        <w:t xml:space="preserve"> There is a writing workshop at close to the deadline but we can have more throughout the year.</w:t>
      </w:r>
    </w:p>
    <w:p w14:paraId="58DCA863" w14:textId="68AEC5C3" w:rsidR="00D73A19" w:rsidRDefault="00FF629E" w:rsidP="00D6781C">
      <w:pPr>
        <w:pStyle w:val="ListParagraph"/>
        <w:numPr>
          <w:ilvl w:val="0"/>
          <w:numId w:val="11"/>
        </w:numPr>
        <w:rPr>
          <w:rFonts w:ascii="Arial" w:hAnsi="Arial" w:cs="Arial"/>
        </w:rPr>
      </w:pPr>
      <w:r w:rsidRPr="00D73A19">
        <w:rPr>
          <w:rFonts w:ascii="Arial" w:hAnsi="Arial" w:cs="Arial"/>
        </w:rPr>
        <w:t>AOB</w:t>
      </w:r>
    </w:p>
    <w:p w14:paraId="3A5388BE" w14:textId="7B2C3BEE" w:rsidR="00433A88" w:rsidRDefault="003E1CB8" w:rsidP="00433A88">
      <w:pPr>
        <w:pStyle w:val="ListParagraph"/>
        <w:numPr>
          <w:ilvl w:val="0"/>
          <w:numId w:val="23"/>
        </w:numPr>
        <w:ind w:left="1418"/>
        <w:rPr>
          <w:rFonts w:cstheme="minorHAnsi"/>
          <w:sz w:val="24"/>
          <w:szCs w:val="24"/>
        </w:rPr>
      </w:pPr>
      <w:r w:rsidRPr="003E1CB8">
        <w:rPr>
          <w:rFonts w:cstheme="minorHAnsi"/>
          <w:sz w:val="24"/>
          <w:szCs w:val="24"/>
        </w:rPr>
        <w:t xml:space="preserve">RB- DSR- tutorials were the issue as there were no helpful tutorial </w:t>
      </w:r>
      <w:r>
        <w:rPr>
          <w:rFonts w:cstheme="minorHAnsi"/>
          <w:sz w:val="24"/>
          <w:szCs w:val="24"/>
        </w:rPr>
        <w:t>structures. Lecturers were telling students not to email with questions and asked tutors not to respond to students’ queries either.</w:t>
      </w:r>
      <w:r w:rsidR="000747CB">
        <w:rPr>
          <w:rFonts w:cstheme="minorHAnsi"/>
          <w:sz w:val="24"/>
          <w:szCs w:val="24"/>
        </w:rPr>
        <w:t xml:space="preserve"> It’s a useful course in terms of assessments for Quantitative methods.</w:t>
      </w:r>
    </w:p>
    <w:p w14:paraId="4858BC3B" w14:textId="77777777" w:rsidR="00433A88" w:rsidRDefault="00433A88" w:rsidP="00433A88">
      <w:pPr>
        <w:pStyle w:val="ListParagraph"/>
        <w:ind w:left="1418"/>
        <w:rPr>
          <w:rFonts w:cstheme="minorHAnsi"/>
          <w:sz w:val="24"/>
          <w:szCs w:val="24"/>
        </w:rPr>
      </w:pPr>
    </w:p>
    <w:p w14:paraId="13E5C327" w14:textId="7383A02C" w:rsidR="003E1CB8" w:rsidRPr="003E1CB8" w:rsidRDefault="00433A88" w:rsidP="00433A88">
      <w:pPr>
        <w:pStyle w:val="ListParagraph"/>
        <w:ind w:firstLine="698"/>
        <w:rPr>
          <w:rFonts w:cstheme="minorHAnsi"/>
          <w:sz w:val="24"/>
          <w:szCs w:val="24"/>
        </w:rPr>
      </w:pPr>
      <w:r>
        <w:rPr>
          <w:rFonts w:cstheme="minorHAnsi"/>
          <w:sz w:val="24"/>
          <w:szCs w:val="24"/>
        </w:rPr>
        <w:t>RB to speak with CO about this in meeting later today.</w:t>
      </w:r>
      <w:r w:rsidR="00223473">
        <w:rPr>
          <w:rFonts w:cstheme="minorHAnsi"/>
          <w:sz w:val="24"/>
          <w:szCs w:val="24"/>
        </w:rPr>
        <w:t xml:space="preserve"> There will be a new CO next year.</w:t>
      </w:r>
    </w:p>
    <w:p w14:paraId="2434D255" w14:textId="224C9CE2" w:rsidR="00D73A19" w:rsidRDefault="005D0FAB" w:rsidP="005D0FAB">
      <w:pPr>
        <w:pStyle w:val="ListParagraph"/>
        <w:numPr>
          <w:ilvl w:val="0"/>
          <w:numId w:val="23"/>
        </w:numPr>
        <w:ind w:left="1418"/>
        <w:rPr>
          <w:rFonts w:ascii="Arial" w:hAnsi="Arial" w:cs="Arial"/>
        </w:rPr>
      </w:pPr>
      <w:r>
        <w:rPr>
          <w:rFonts w:ascii="Arial" w:hAnsi="Arial" w:cs="Arial"/>
        </w:rPr>
        <w:t>Lots of new honours courses have been introduced. In previous years students complained that there weren’t enough choices at honours level. Lots of positive feedback about this.</w:t>
      </w:r>
    </w:p>
    <w:p w14:paraId="6BD90DA3" w14:textId="00ED2154" w:rsidR="005D0FAB" w:rsidRDefault="005D0FAB" w:rsidP="005D0FAB">
      <w:pPr>
        <w:pStyle w:val="ListParagraph"/>
        <w:ind w:left="1418"/>
        <w:rPr>
          <w:rFonts w:ascii="Arial" w:hAnsi="Arial" w:cs="Arial"/>
        </w:rPr>
      </w:pPr>
    </w:p>
    <w:p w14:paraId="2424316A" w14:textId="77777777" w:rsidR="005D0FAB" w:rsidRPr="00D73A19" w:rsidRDefault="005D0FAB" w:rsidP="005D0FAB">
      <w:pPr>
        <w:pStyle w:val="ListParagraph"/>
        <w:ind w:left="1418"/>
        <w:rPr>
          <w:rFonts w:ascii="Arial" w:hAnsi="Arial" w:cs="Arial"/>
        </w:rPr>
      </w:pPr>
    </w:p>
    <w:p w14:paraId="4749B1D0" w14:textId="1A78A7B2" w:rsidR="00D73A19" w:rsidRPr="00D6781C" w:rsidRDefault="00FF629E" w:rsidP="00D73A19">
      <w:pPr>
        <w:pStyle w:val="ListParagraph"/>
        <w:numPr>
          <w:ilvl w:val="0"/>
          <w:numId w:val="11"/>
        </w:numPr>
        <w:rPr>
          <w:rFonts w:ascii="Arial" w:hAnsi="Arial" w:cs="Arial"/>
        </w:rPr>
      </w:pPr>
      <w:r w:rsidRPr="00D73A19">
        <w:rPr>
          <w:rFonts w:ascii="Arial" w:hAnsi="Arial" w:cs="Arial"/>
        </w:rPr>
        <w:t>Details of next meeting</w:t>
      </w:r>
      <w:r w:rsidR="001E187D">
        <w:rPr>
          <w:rFonts w:ascii="Arial" w:hAnsi="Arial" w:cs="Arial"/>
        </w:rPr>
        <w:t>- TBC</w:t>
      </w:r>
      <w:r w:rsidR="006E5A91">
        <w:rPr>
          <w:rFonts w:ascii="Arial" w:hAnsi="Arial" w:cs="Arial"/>
        </w:rPr>
        <w:t>, March 2025.</w:t>
      </w:r>
    </w:p>
    <w:p w14:paraId="7137661B" w14:textId="77777777" w:rsidR="00D73A19" w:rsidRPr="00D73A19" w:rsidRDefault="00D73A19" w:rsidP="00D73A19">
      <w:pPr>
        <w:pStyle w:val="Heading2"/>
        <w:rPr>
          <w:rFonts w:ascii="Arial" w:hAnsi="Arial" w:cs="Arial"/>
          <w:sz w:val="24"/>
          <w:szCs w:val="24"/>
        </w:rPr>
      </w:pPr>
      <w:r w:rsidRPr="00D73A19">
        <w:rPr>
          <w:rFonts w:ascii="Arial" w:hAnsi="Arial" w:cs="Arial"/>
          <w:sz w:val="24"/>
          <w:szCs w:val="24"/>
        </w:rPr>
        <w:t>Action/ task tracker</w:t>
      </w:r>
    </w:p>
    <w:tbl>
      <w:tblPr>
        <w:tblStyle w:val="TableGrid"/>
        <w:tblW w:w="10632" w:type="dxa"/>
        <w:tblInd w:w="-5" w:type="dxa"/>
        <w:tblLook w:val="04A0" w:firstRow="1" w:lastRow="0" w:firstColumn="1" w:lastColumn="0" w:noHBand="0" w:noVBand="1"/>
      </w:tblPr>
      <w:tblGrid>
        <w:gridCol w:w="522"/>
        <w:gridCol w:w="2392"/>
        <w:gridCol w:w="2108"/>
        <w:gridCol w:w="1411"/>
        <w:gridCol w:w="4199"/>
      </w:tblGrid>
      <w:tr w:rsidR="00D73A19" w:rsidRPr="00D73A19" w14:paraId="0CEF5480" w14:textId="77777777" w:rsidTr="00D6781C">
        <w:tc>
          <w:tcPr>
            <w:tcW w:w="426" w:type="dxa"/>
            <w:shd w:val="clear" w:color="auto" w:fill="B8CCE4" w:themeFill="accent1" w:themeFillTint="66"/>
          </w:tcPr>
          <w:p w14:paraId="75550913" w14:textId="77777777" w:rsidR="00D73A19" w:rsidRPr="00D73A19" w:rsidRDefault="00D73A19" w:rsidP="00D73A19">
            <w:pPr>
              <w:rPr>
                <w:rFonts w:ascii="Arial" w:hAnsi="Arial" w:cs="Arial"/>
              </w:rPr>
            </w:pPr>
            <w:r w:rsidRPr="00D73A19">
              <w:rPr>
                <w:rFonts w:ascii="Arial" w:hAnsi="Arial" w:cs="Arial"/>
              </w:rPr>
              <w:t>#</w:t>
            </w:r>
          </w:p>
        </w:tc>
        <w:tc>
          <w:tcPr>
            <w:tcW w:w="2409" w:type="dxa"/>
            <w:shd w:val="clear" w:color="auto" w:fill="B8CCE4" w:themeFill="accent1" w:themeFillTint="66"/>
          </w:tcPr>
          <w:p w14:paraId="5A4A1410" w14:textId="77777777" w:rsidR="00D73A19" w:rsidRPr="00D73A19" w:rsidRDefault="00D73A19" w:rsidP="00D73A19">
            <w:pPr>
              <w:rPr>
                <w:rFonts w:ascii="Arial" w:hAnsi="Arial" w:cs="Arial"/>
              </w:rPr>
            </w:pPr>
            <w:r w:rsidRPr="00D73A19">
              <w:rPr>
                <w:rFonts w:ascii="Arial" w:hAnsi="Arial" w:cs="Arial"/>
              </w:rPr>
              <w:t>Action Point / Query</w:t>
            </w:r>
          </w:p>
        </w:tc>
        <w:tc>
          <w:tcPr>
            <w:tcW w:w="2127" w:type="dxa"/>
            <w:shd w:val="clear" w:color="auto" w:fill="B8CCE4" w:themeFill="accent1" w:themeFillTint="66"/>
          </w:tcPr>
          <w:p w14:paraId="66F094E2" w14:textId="77777777" w:rsidR="00D73A19" w:rsidRPr="00D73A19" w:rsidRDefault="00D73A19" w:rsidP="00D73A19">
            <w:pPr>
              <w:rPr>
                <w:rFonts w:ascii="Arial" w:hAnsi="Arial" w:cs="Arial"/>
              </w:rPr>
            </w:pPr>
            <w:r w:rsidRPr="00D73A19">
              <w:rPr>
                <w:rFonts w:ascii="Arial" w:hAnsi="Arial" w:cs="Arial"/>
              </w:rPr>
              <w:t>SSLC meeting</w:t>
            </w:r>
          </w:p>
        </w:tc>
        <w:tc>
          <w:tcPr>
            <w:tcW w:w="1417" w:type="dxa"/>
            <w:shd w:val="clear" w:color="auto" w:fill="B8CCE4" w:themeFill="accent1" w:themeFillTint="66"/>
          </w:tcPr>
          <w:p w14:paraId="368C9199" w14:textId="77777777" w:rsidR="00D73A19" w:rsidRPr="00D73A19" w:rsidRDefault="00D73A19" w:rsidP="00D73A19">
            <w:pPr>
              <w:rPr>
                <w:rFonts w:ascii="Arial" w:hAnsi="Arial" w:cs="Arial"/>
              </w:rPr>
            </w:pPr>
            <w:r w:rsidRPr="00D73A19">
              <w:rPr>
                <w:rFonts w:ascii="Arial" w:hAnsi="Arial" w:cs="Arial"/>
              </w:rPr>
              <w:t>Assigned to</w:t>
            </w:r>
          </w:p>
        </w:tc>
        <w:tc>
          <w:tcPr>
            <w:tcW w:w="4253" w:type="dxa"/>
            <w:shd w:val="clear" w:color="auto" w:fill="B8CCE4" w:themeFill="accent1" w:themeFillTint="66"/>
          </w:tcPr>
          <w:p w14:paraId="49BA58D9" w14:textId="77777777" w:rsidR="00D73A19" w:rsidRPr="00D73A19" w:rsidRDefault="00D73A19" w:rsidP="00D73A19">
            <w:pPr>
              <w:rPr>
                <w:rFonts w:ascii="Arial" w:hAnsi="Arial" w:cs="Arial"/>
              </w:rPr>
            </w:pPr>
            <w:r w:rsidRPr="00D73A19">
              <w:rPr>
                <w:rFonts w:ascii="Arial" w:hAnsi="Arial" w:cs="Arial"/>
              </w:rPr>
              <w:t>Action taken/ planned action/ response</w:t>
            </w:r>
          </w:p>
        </w:tc>
      </w:tr>
      <w:tr w:rsidR="00D73A19" w:rsidRPr="00D73A19" w14:paraId="0BA07A91" w14:textId="77777777" w:rsidTr="00D6781C">
        <w:tc>
          <w:tcPr>
            <w:tcW w:w="426" w:type="dxa"/>
          </w:tcPr>
          <w:p w14:paraId="548979E8" w14:textId="04B5807F" w:rsidR="00D73A19" w:rsidRPr="00D73A19" w:rsidRDefault="00100DB8" w:rsidP="00D73A19">
            <w:pPr>
              <w:rPr>
                <w:rFonts w:ascii="Arial" w:hAnsi="Arial" w:cs="Arial"/>
              </w:rPr>
            </w:pPr>
            <w:r>
              <w:rPr>
                <w:rFonts w:ascii="Arial" w:hAnsi="Arial" w:cs="Arial"/>
              </w:rPr>
              <w:t>2</w:t>
            </w:r>
          </w:p>
        </w:tc>
        <w:tc>
          <w:tcPr>
            <w:tcW w:w="2409" w:type="dxa"/>
          </w:tcPr>
          <w:p w14:paraId="72153C63" w14:textId="77777777" w:rsidR="00D73A19" w:rsidRDefault="00D73A19" w:rsidP="00D73A19">
            <w:pPr>
              <w:rPr>
                <w:rFonts w:ascii="Arial" w:hAnsi="Arial" w:cs="Arial"/>
              </w:rPr>
            </w:pPr>
          </w:p>
          <w:p w14:paraId="167C84F2" w14:textId="057806CF" w:rsidR="00D6781C" w:rsidRDefault="00100DB8" w:rsidP="00D73A19">
            <w:pPr>
              <w:rPr>
                <w:rFonts w:ascii="Arial" w:hAnsi="Arial" w:cs="Arial"/>
              </w:rPr>
            </w:pPr>
            <w:r>
              <w:rPr>
                <w:rFonts w:ascii="Arial" w:hAnsi="Arial" w:cs="Arial"/>
              </w:rPr>
              <w:t>Feedback on Ev</w:t>
            </w:r>
            <w:r w:rsidR="004F43AC">
              <w:rPr>
                <w:rFonts w:ascii="Arial" w:hAnsi="Arial" w:cs="Arial"/>
              </w:rPr>
              <w:t>PP</w:t>
            </w:r>
          </w:p>
          <w:p w14:paraId="52038A49" w14:textId="77777777" w:rsidR="00D6781C" w:rsidRDefault="00D6781C" w:rsidP="00D73A19">
            <w:pPr>
              <w:rPr>
                <w:rFonts w:ascii="Arial" w:hAnsi="Arial" w:cs="Arial"/>
              </w:rPr>
            </w:pPr>
          </w:p>
          <w:p w14:paraId="39169718" w14:textId="4204ECF7" w:rsidR="00D6781C" w:rsidRPr="00D73A19" w:rsidRDefault="00D6781C" w:rsidP="00D73A19">
            <w:pPr>
              <w:rPr>
                <w:rFonts w:ascii="Arial" w:hAnsi="Arial" w:cs="Arial"/>
              </w:rPr>
            </w:pPr>
          </w:p>
        </w:tc>
        <w:tc>
          <w:tcPr>
            <w:tcW w:w="2127" w:type="dxa"/>
          </w:tcPr>
          <w:p w14:paraId="32AF3715" w14:textId="568F52B8" w:rsidR="00D73A19" w:rsidRPr="00D73A19" w:rsidRDefault="004F43AC" w:rsidP="00D73A19">
            <w:pPr>
              <w:rPr>
                <w:rFonts w:ascii="Arial" w:hAnsi="Arial" w:cs="Arial"/>
              </w:rPr>
            </w:pPr>
            <w:r>
              <w:rPr>
                <w:rFonts w:ascii="Arial" w:hAnsi="Arial" w:cs="Arial"/>
              </w:rPr>
              <w:t>March 2024</w:t>
            </w:r>
          </w:p>
        </w:tc>
        <w:tc>
          <w:tcPr>
            <w:tcW w:w="1417" w:type="dxa"/>
          </w:tcPr>
          <w:p w14:paraId="06E0DF6C" w14:textId="3B0B8EA8" w:rsidR="00D73A19" w:rsidRPr="00D73A19" w:rsidRDefault="004F43AC" w:rsidP="00D73A19">
            <w:pPr>
              <w:rPr>
                <w:rFonts w:ascii="Arial" w:hAnsi="Arial" w:cs="Arial"/>
              </w:rPr>
            </w:pPr>
            <w:r>
              <w:rPr>
                <w:rFonts w:ascii="Arial" w:hAnsi="Arial" w:cs="Arial"/>
              </w:rPr>
              <w:t xml:space="preserve">PR </w:t>
            </w:r>
          </w:p>
        </w:tc>
        <w:tc>
          <w:tcPr>
            <w:tcW w:w="4253" w:type="dxa"/>
          </w:tcPr>
          <w:p w14:paraId="7BE7EDF3" w14:textId="6CF76AFA" w:rsidR="00D73A19" w:rsidRPr="00D73A19" w:rsidRDefault="004F43AC" w:rsidP="00D73A19">
            <w:pPr>
              <w:rPr>
                <w:rFonts w:ascii="Arial" w:hAnsi="Arial" w:cs="Arial"/>
              </w:rPr>
            </w:pPr>
            <w:r>
              <w:rPr>
                <w:rFonts w:ascii="Arial" w:hAnsi="Arial" w:cs="Arial"/>
              </w:rPr>
              <w:t>EvPP being replaced with an update</w:t>
            </w:r>
            <w:r w:rsidR="00995E38">
              <w:rPr>
                <w:rFonts w:ascii="Arial" w:hAnsi="Arial" w:cs="Arial"/>
              </w:rPr>
              <w:t>d course</w:t>
            </w:r>
          </w:p>
        </w:tc>
      </w:tr>
      <w:tr w:rsidR="00D73A19" w:rsidRPr="00D73A19" w14:paraId="55957CE0" w14:textId="77777777" w:rsidTr="00D6781C">
        <w:tc>
          <w:tcPr>
            <w:tcW w:w="426" w:type="dxa"/>
          </w:tcPr>
          <w:p w14:paraId="268AC6BF" w14:textId="4BA33B64" w:rsidR="00D73A19" w:rsidRPr="00D73A19" w:rsidRDefault="00995E38" w:rsidP="00D73A19">
            <w:pPr>
              <w:rPr>
                <w:rFonts w:ascii="Arial" w:hAnsi="Arial" w:cs="Arial"/>
              </w:rPr>
            </w:pPr>
            <w:r>
              <w:rPr>
                <w:rFonts w:ascii="Arial" w:hAnsi="Arial" w:cs="Arial"/>
              </w:rPr>
              <w:t>3.1</w:t>
            </w:r>
          </w:p>
        </w:tc>
        <w:tc>
          <w:tcPr>
            <w:tcW w:w="2409" w:type="dxa"/>
          </w:tcPr>
          <w:p w14:paraId="70DA88CF" w14:textId="3CF53881" w:rsidR="00D73A19" w:rsidRDefault="00995E38" w:rsidP="00D73A19">
            <w:pPr>
              <w:rPr>
                <w:rFonts w:ascii="Arial" w:hAnsi="Arial" w:cs="Arial"/>
              </w:rPr>
            </w:pPr>
            <w:r>
              <w:rPr>
                <w:rFonts w:ascii="Arial" w:hAnsi="Arial" w:cs="Arial"/>
              </w:rPr>
              <w:t xml:space="preserve">Marking Deadlines and </w:t>
            </w:r>
            <w:r w:rsidR="007263F5">
              <w:rPr>
                <w:rFonts w:ascii="Arial" w:hAnsi="Arial" w:cs="Arial"/>
              </w:rPr>
              <w:t>quality of feedback</w:t>
            </w:r>
          </w:p>
          <w:p w14:paraId="6B25AD90" w14:textId="77777777" w:rsidR="00D6781C" w:rsidRDefault="00D6781C" w:rsidP="00D73A19">
            <w:pPr>
              <w:rPr>
                <w:rFonts w:ascii="Arial" w:hAnsi="Arial" w:cs="Arial"/>
              </w:rPr>
            </w:pPr>
          </w:p>
          <w:p w14:paraId="18D74217" w14:textId="77777777" w:rsidR="00D6781C" w:rsidRDefault="00D6781C" w:rsidP="00D73A19">
            <w:pPr>
              <w:rPr>
                <w:rFonts w:ascii="Arial" w:hAnsi="Arial" w:cs="Arial"/>
              </w:rPr>
            </w:pPr>
          </w:p>
          <w:p w14:paraId="34F75E76" w14:textId="1F805205" w:rsidR="00D6781C" w:rsidRPr="00D73A19" w:rsidRDefault="00D6781C" w:rsidP="00D73A19">
            <w:pPr>
              <w:rPr>
                <w:rFonts w:ascii="Arial" w:hAnsi="Arial" w:cs="Arial"/>
              </w:rPr>
            </w:pPr>
          </w:p>
        </w:tc>
        <w:tc>
          <w:tcPr>
            <w:tcW w:w="2127" w:type="dxa"/>
          </w:tcPr>
          <w:p w14:paraId="10EF9CE0" w14:textId="72DD1139" w:rsidR="00D73A19" w:rsidRPr="00D73A19" w:rsidRDefault="007263F5" w:rsidP="00D73A19">
            <w:pPr>
              <w:rPr>
                <w:rFonts w:ascii="Arial" w:hAnsi="Arial" w:cs="Arial"/>
              </w:rPr>
            </w:pPr>
            <w:r>
              <w:rPr>
                <w:rFonts w:ascii="Arial" w:hAnsi="Arial" w:cs="Arial"/>
              </w:rPr>
              <w:t>November 2024</w:t>
            </w:r>
          </w:p>
        </w:tc>
        <w:tc>
          <w:tcPr>
            <w:tcW w:w="1417" w:type="dxa"/>
          </w:tcPr>
          <w:p w14:paraId="53620634" w14:textId="74E46969" w:rsidR="00D73A19" w:rsidRPr="00D73A19" w:rsidRDefault="007263F5" w:rsidP="00D73A19">
            <w:pPr>
              <w:rPr>
                <w:rFonts w:ascii="Arial" w:hAnsi="Arial" w:cs="Arial"/>
              </w:rPr>
            </w:pPr>
            <w:r>
              <w:rPr>
                <w:rFonts w:ascii="Arial" w:hAnsi="Arial" w:cs="Arial"/>
              </w:rPr>
              <w:t>PR and RB</w:t>
            </w:r>
          </w:p>
        </w:tc>
        <w:tc>
          <w:tcPr>
            <w:tcW w:w="4253" w:type="dxa"/>
          </w:tcPr>
          <w:p w14:paraId="1E51B6EC" w14:textId="77777777" w:rsidR="00D73A19" w:rsidRDefault="0060276B" w:rsidP="00D73A19">
            <w:pPr>
              <w:rPr>
                <w:rFonts w:ascii="Arial" w:hAnsi="Arial" w:cs="Arial"/>
              </w:rPr>
            </w:pPr>
            <w:r>
              <w:rPr>
                <w:rFonts w:ascii="Arial" w:hAnsi="Arial" w:cs="Arial"/>
              </w:rPr>
              <w:t xml:space="preserve">Three week turnaround now standard practice.  All assignments to have marking criteria. Roll out of </w:t>
            </w:r>
            <w:r w:rsidR="00A56E09">
              <w:rPr>
                <w:rFonts w:ascii="Arial" w:hAnsi="Arial" w:cs="Arial"/>
              </w:rPr>
              <w:t>subject specific marking criteria. To be completed by end of Semester Two 24/25</w:t>
            </w:r>
          </w:p>
          <w:p w14:paraId="7294E802" w14:textId="08181106" w:rsidR="00A56E09" w:rsidRPr="00D73A19" w:rsidRDefault="00A56E09" w:rsidP="00D73A19">
            <w:pPr>
              <w:rPr>
                <w:rFonts w:ascii="Arial" w:hAnsi="Arial" w:cs="Arial"/>
              </w:rPr>
            </w:pPr>
          </w:p>
        </w:tc>
      </w:tr>
      <w:tr w:rsidR="00D73A19" w:rsidRPr="00D73A19" w14:paraId="4223FD13" w14:textId="77777777" w:rsidTr="00D6781C">
        <w:tc>
          <w:tcPr>
            <w:tcW w:w="426" w:type="dxa"/>
          </w:tcPr>
          <w:p w14:paraId="62E489CB" w14:textId="0F164000" w:rsidR="00D73A19" w:rsidRPr="00D73A19" w:rsidRDefault="00862F87" w:rsidP="00D73A19">
            <w:pPr>
              <w:rPr>
                <w:rFonts w:ascii="Arial" w:hAnsi="Arial" w:cs="Arial"/>
              </w:rPr>
            </w:pPr>
            <w:r>
              <w:rPr>
                <w:rFonts w:ascii="Arial" w:hAnsi="Arial" w:cs="Arial"/>
              </w:rPr>
              <w:lastRenderedPageBreak/>
              <w:t>3.1</w:t>
            </w:r>
          </w:p>
        </w:tc>
        <w:tc>
          <w:tcPr>
            <w:tcW w:w="2409" w:type="dxa"/>
          </w:tcPr>
          <w:p w14:paraId="02A384C4" w14:textId="72C57E1D" w:rsidR="00D73A19" w:rsidRDefault="00F52447" w:rsidP="00D73A19">
            <w:pPr>
              <w:rPr>
                <w:rFonts w:ascii="Arial" w:hAnsi="Arial" w:cs="Arial"/>
              </w:rPr>
            </w:pPr>
            <w:r>
              <w:rPr>
                <w:rFonts w:ascii="Arial" w:hAnsi="Arial" w:cs="Arial"/>
              </w:rPr>
              <w:t>Marking Deadlines in Subject Area for Semester Two</w:t>
            </w:r>
            <w:r w:rsidR="000446BC">
              <w:rPr>
                <w:rFonts w:ascii="Arial" w:hAnsi="Arial" w:cs="Arial"/>
              </w:rPr>
              <w:t xml:space="preserve"> Year 4s</w:t>
            </w:r>
          </w:p>
          <w:p w14:paraId="00CC5D8D" w14:textId="77777777" w:rsidR="00D6781C" w:rsidRDefault="00D6781C" w:rsidP="00D73A19">
            <w:pPr>
              <w:rPr>
                <w:rFonts w:ascii="Arial" w:hAnsi="Arial" w:cs="Arial"/>
              </w:rPr>
            </w:pPr>
          </w:p>
          <w:p w14:paraId="5F3E76C0" w14:textId="77777777" w:rsidR="00D6781C" w:rsidRDefault="00D6781C" w:rsidP="00D73A19">
            <w:pPr>
              <w:rPr>
                <w:rFonts w:ascii="Arial" w:hAnsi="Arial" w:cs="Arial"/>
              </w:rPr>
            </w:pPr>
          </w:p>
          <w:p w14:paraId="74872A94" w14:textId="3B2D9874" w:rsidR="00D6781C" w:rsidRPr="00D73A19" w:rsidRDefault="00D6781C" w:rsidP="00D73A19">
            <w:pPr>
              <w:rPr>
                <w:rFonts w:ascii="Arial" w:hAnsi="Arial" w:cs="Arial"/>
              </w:rPr>
            </w:pPr>
          </w:p>
        </w:tc>
        <w:tc>
          <w:tcPr>
            <w:tcW w:w="2127" w:type="dxa"/>
          </w:tcPr>
          <w:p w14:paraId="007956F2" w14:textId="3E7FCE6C" w:rsidR="00D73A19" w:rsidRPr="00D73A19" w:rsidRDefault="00200339" w:rsidP="00D73A19">
            <w:pPr>
              <w:rPr>
                <w:rFonts w:ascii="Arial" w:hAnsi="Arial" w:cs="Arial"/>
              </w:rPr>
            </w:pPr>
            <w:r>
              <w:rPr>
                <w:rFonts w:ascii="Arial" w:hAnsi="Arial" w:cs="Arial"/>
              </w:rPr>
              <w:t>March 2024</w:t>
            </w:r>
          </w:p>
        </w:tc>
        <w:tc>
          <w:tcPr>
            <w:tcW w:w="1417" w:type="dxa"/>
          </w:tcPr>
          <w:p w14:paraId="4A093A09" w14:textId="602D726E" w:rsidR="00D73A19" w:rsidRPr="00D73A19" w:rsidRDefault="00200339" w:rsidP="00D73A19">
            <w:pPr>
              <w:rPr>
                <w:rFonts w:ascii="Arial" w:hAnsi="Arial" w:cs="Arial"/>
              </w:rPr>
            </w:pPr>
            <w:r>
              <w:rPr>
                <w:rFonts w:ascii="Arial" w:hAnsi="Arial" w:cs="Arial"/>
              </w:rPr>
              <w:t>PR</w:t>
            </w:r>
          </w:p>
        </w:tc>
        <w:tc>
          <w:tcPr>
            <w:tcW w:w="4253" w:type="dxa"/>
          </w:tcPr>
          <w:p w14:paraId="5F0446FB" w14:textId="7672841B" w:rsidR="00D73A19" w:rsidRPr="00D73A19" w:rsidRDefault="00200339" w:rsidP="00D73A19">
            <w:pPr>
              <w:rPr>
                <w:rFonts w:ascii="Arial" w:hAnsi="Arial" w:cs="Arial"/>
              </w:rPr>
            </w:pPr>
            <w:r>
              <w:rPr>
                <w:rFonts w:ascii="Arial" w:hAnsi="Arial" w:cs="Arial"/>
              </w:rPr>
              <w:t xml:space="preserve">PR has collated deadlines and spread them throughout </w:t>
            </w:r>
            <w:r w:rsidR="000446BC">
              <w:rPr>
                <w:rFonts w:ascii="Arial" w:hAnsi="Arial" w:cs="Arial"/>
              </w:rPr>
              <w:t>April given the marking deadlines for Year4</w:t>
            </w:r>
            <w:r w:rsidR="00E90750">
              <w:rPr>
                <w:rFonts w:ascii="Arial" w:hAnsi="Arial" w:cs="Arial"/>
              </w:rPr>
              <w:t xml:space="preserve">. Most course deadlines will be after the spring teaching vacation period to avoid too much overlaps with dissertation deadline. </w:t>
            </w:r>
          </w:p>
        </w:tc>
      </w:tr>
      <w:tr w:rsidR="00D73A19" w:rsidRPr="00D73A19" w14:paraId="6B24D7D1" w14:textId="77777777" w:rsidTr="00D6781C">
        <w:tc>
          <w:tcPr>
            <w:tcW w:w="426" w:type="dxa"/>
          </w:tcPr>
          <w:p w14:paraId="79B09F56" w14:textId="03FC0AD0" w:rsidR="00D73A19" w:rsidRPr="00D73A19" w:rsidRDefault="001A6629" w:rsidP="00D73A19">
            <w:pPr>
              <w:rPr>
                <w:rFonts w:ascii="Arial" w:hAnsi="Arial" w:cs="Arial"/>
              </w:rPr>
            </w:pPr>
            <w:r>
              <w:rPr>
                <w:rFonts w:ascii="Arial" w:hAnsi="Arial" w:cs="Arial"/>
              </w:rPr>
              <w:t>3.2</w:t>
            </w:r>
          </w:p>
        </w:tc>
        <w:tc>
          <w:tcPr>
            <w:tcW w:w="2409" w:type="dxa"/>
          </w:tcPr>
          <w:p w14:paraId="1AA8061E" w14:textId="0079789D" w:rsidR="00D73A19" w:rsidRDefault="001A6629" w:rsidP="00D73A19">
            <w:pPr>
              <w:rPr>
                <w:rFonts w:ascii="Arial" w:hAnsi="Arial" w:cs="Arial"/>
              </w:rPr>
            </w:pPr>
            <w:r>
              <w:rPr>
                <w:rFonts w:ascii="Arial" w:hAnsi="Arial" w:cs="Arial"/>
              </w:rPr>
              <w:t>Course Allocation</w:t>
            </w:r>
          </w:p>
          <w:p w14:paraId="75B8EB29" w14:textId="77777777" w:rsidR="00D6781C" w:rsidRDefault="00D6781C" w:rsidP="00D73A19">
            <w:pPr>
              <w:rPr>
                <w:rFonts w:ascii="Arial" w:hAnsi="Arial" w:cs="Arial"/>
              </w:rPr>
            </w:pPr>
          </w:p>
          <w:p w14:paraId="0EF95E70" w14:textId="77777777" w:rsidR="00D6781C" w:rsidRDefault="00D6781C" w:rsidP="00D73A19">
            <w:pPr>
              <w:rPr>
                <w:rFonts w:ascii="Arial" w:hAnsi="Arial" w:cs="Arial"/>
              </w:rPr>
            </w:pPr>
          </w:p>
          <w:p w14:paraId="07DD937E" w14:textId="52227543" w:rsidR="00D6781C" w:rsidRPr="00D73A19" w:rsidRDefault="00D6781C" w:rsidP="00D73A19">
            <w:pPr>
              <w:rPr>
                <w:rFonts w:ascii="Arial" w:hAnsi="Arial" w:cs="Arial"/>
              </w:rPr>
            </w:pPr>
          </w:p>
        </w:tc>
        <w:tc>
          <w:tcPr>
            <w:tcW w:w="2127" w:type="dxa"/>
          </w:tcPr>
          <w:p w14:paraId="5A6FF5F4" w14:textId="11951DEC" w:rsidR="00D73A19" w:rsidRPr="00D73A19" w:rsidRDefault="001A6629" w:rsidP="00D73A19">
            <w:pPr>
              <w:rPr>
                <w:rFonts w:ascii="Arial" w:hAnsi="Arial" w:cs="Arial"/>
              </w:rPr>
            </w:pPr>
            <w:r>
              <w:rPr>
                <w:rFonts w:ascii="Arial" w:hAnsi="Arial" w:cs="Arial"/>
              </w:rPr>
              <w:t>November 2024</w:t>
            </w:r>
          </w:p>
        </w:tc>
        <w:tc>
          <w:tcPr>
            <w:tcW w:w="1417" w:type="dxa"/>
          </w:tcPr>
          <w:p w14:paraId="143B7FCA" w14:textId="092A4CD5" w:rsidR="00D73A19" w:rsidRPr="00D73A19" w:rsidRDefault="001A6629" w:rsidP="00D73A19">
            <w:pPr>
              <w:rPr>
                <w:rFonts w:ascii="Arial" w:hAnsi="Arial" w:cs="Arial"/>
              </w:rPr>
            </w:pPr>
            <w:r>
              <w:rPr>
                <w:rFonts w:ascii="Arial" w:hAnsi="Arial" w:cs="Arial"/>
              </w:rPr>
              <w:t>School</w:t>
            </w:r>
          </w:p>
        </w:tc>
        <w:tc>
          <w:tcPr>
            <w:tcW w:w="4253" w:type="dxa"/>
          </w:tcPr>
          <w:p w14:paraId="49A21C4F" w14:textId="70BE309E" w:rsidR="00D73A19" w:rsidRPr="00D73A19" w:rsidRDefault="003266C8" w:rsidP="00D73A19">
            <w:pPr>
              <w:rPr>
                <w:rFonts w:ascii="Arial" w:hAnsi="Arial" w:cs="Arial"/>
              </w:rPr>
            </w:pPr>
            <w:r>
              <w:rPr>
                <w:rFonts w:ascii="Arial" w:hAnsi="Arial" w:cs="Arial"/>
              </w:rPr>
              <w:t>This will be monitored but improvements are expected for Semester Two and on going</w:t>
            </w:r>
          </w:p>
        </w:tc>
      </w:tr>
      <w:tr w:rsidR="00D73A19" w:rsidRPr="00D73A19" w14:paraId="61208F90" w14:textId="77777777" w:rsidTr="00D6781C">
        <w:tc>
          <w:tcPr>
            <w:tcW w:w="426" w:type="dxa"/>
          </w:tcPr>
          <w:p w14:paraId="7F7853F3" w14:textId="18614B67" w:rsidR="00D73A19" w:rsidRPr="00D73A19" w:rsidRDefault="005B5AFD" w:rsidP="00D73A19">
            <w:pPr>
              <w:rPr>
                <w:rFonts w:ascii="Arial" w:hAnsi="Arial" w:cs="Arial"/>
              </w:rPr>
            </w:pPr>
            <w:r>
              <w:rPr>
                <w:rFonts w:ascii="Arial" w:hAnsi="Arial" w:cs="Arial"/>
              </w:rPr>
              <w:t>3.3</w:t>
            </w:r>
          </w:p>
        </w:tc>
        <w:tc>
          <w:tcPr>
            <w:tcW w:w="2409" w:type="dxa"/>
          </w:tcPr>
          <w:p w14:paraId="55E8B9D5" w14:textId="58547D7C" w:rsidR="00D73A19" w:rsidRDefault="005B5AFD" w:rsidP="00D73A19">
            <w:pPr>
              <w:rPr>
                <w:rFonts w:ascii="Arial" w:hAnsi="Arial" w:cs="Arial"/>
              </w:rPr>
            </w:pPr>
            <w:r>
              <w:rPr>
                <w:rFonts w:ascii="Arial" w:hAnsi="Arial" w:cs="Arial"/>
              </w:rPr>
              <w:t>Student Extensions</w:t>
            </w:r>
          </w:p>
          <w:p w14:paraId="69D9B40A" w14:textId="77777777" w:rsidR="00D6781C" w:rsidRDefault="00D6781C" w:rsidP="00D73A19">
            <w:pPr>
              <w:rPr>
                <w:rFonts w:ascii="Arial" w:hAnsi="Arial" w:cs="Arial"/>
              </w:rPr>
            </w:pPr>
          </w:p>
          <w:p w14:paraId="37FDBBD6" w14:textId="77777777" w:rsidR="00D6781C" w:rsidRDefault="00D6781C" w:rsidP="00D73A19">
            <w:pPr>
              <w:rPr>
                <w:rFonts w:ascii="Arial" w:hAnsi="Arial" w:cs="Arial"/>
              </w:rPr>
            </w:pPr>
          </w:p>
          <w:p w14:paraId="46398830" w14:textId="5FDCE302" w:rsidR="00D6781C" w:rsidRPr="00D73A19" w:rsidRDefault="00D6781C" w:rsidP="00D73A19">
            <w:pPr>
              <w:rPr>
                <w:rFonts w:ascii="Arial" w:hAnsi="Arial" w:cs="Arial"/>
              </w:rPr>
            </w:pPr>
          </w:p>
        </w:tc>
        <w:tc>
          <w:tcPr>
            <w:tcW w:w="2127" w:type="dxa"/>
          </w:tcPr>
          <w:p w14:paraId="282A7D78" w14:textId="4A0125ED" w:rsidR="00D73A19" w:rsidRPr="00D73A19" w:rsidRDefault="005B5AFD" w:rsidP="00D73A19">
            <w:pPr>
              <w:rPr>
                <w:rFonts w:ascii="Arial" w:hAnsi="Arial" w:cs="Arial"/>
              </w:rPr>
            </w:pPr>
            <w:r>
              <w:rPr>
                <w:rFonts w:ascii="Arial" w:hAnsi="Arial" w:cs="Arial"/>
              </w:rPr>
              <w:t>November 2024</w:t>
            </w:r>
          </w:p>
        </w:tc>
        <w:tc>
          <w:tcPr>
            <w:tcW w:w="1417" w:type="dxa"/>
          </w:tcPr>
          <w:p w14:paraId="011C2AE1" w14:textId="376BA300" w:rsidR="00D73A19" w:rsidRPr="00D73A19" w:rsidRDefault="005B5AFD" w:rsidP="00D73A19">
            <w:pPr>
              <w:rPr>
                <w:rFonts w:ascii="Arial" w:hAnsi="Arial" w:cs="Arial"/>
              </w:rPr>
            </w:pPr>
            <w:r>
              <w:rPr>
                <w:rFonts w:ascii="Arial" w:hAnsi="Arial" w:cs="Arial"/>
              </w:rPr>
              <w:t>RB</w:t>
            </w:r>
          </w:p>
        </w:tc>
        <w:tc>
          <w:tcPr>
            <w:tcW w:w="4253" w:type="dxa"/>
          </w:tcPr>
          <w:p w14:paraId="30A5BBC0" w14:textId="1593E72B" w:rsidR="00D73A19" w:rsidRPr="00D73A19" w:rsidRDefault="005B5AFD" w:rsidP="00D73A19">
            <w:pPr>
              <w:rPr>
                <w:rFonts w:ascii="Arial" w:hAnsi="Arial" w:cs="Arial"/>
              </w:rPr>
            </w:pPr>
            <w:r>
              <w:rPr>
                <w:rFonts w:ascii="Arial" w:hAnsi="Arial" w:cs="Arial"/>
              </w:rPr>
              <w:t xml:space="preserve">Will report back to the School Student Life Committee </w:t>
            </w:r>
            <w:r w:rsidR="0039575E">
              <w:rPr>
                <w:rFonts w:ascii="Arial" w:hAnsi="Arial" w:cs="Arial"/>
              </w:rPr>
              <w:t>who will report to college</w:t>
            </w:r>
          </w:p>
        </w:tc>
      </w:tr>
      <w:tr w:rsidR="00D73A19" w:rsidRPr="00D73A19" w14:paraId="30FDF0D3" w14:textId="77777777" w:rsidTr="00D6781C">
        <w:tc>
          <w:tcPr>
            <w:tcW w:w="426" w:type="dxa"/>
          </w:tcPr>
          <w:p w14:paraId="39307259" w14:textId="7D816B57" w:rsidR="00D73A19" w:rsidRPr="00D73A19" w:rsidRDefault="0039575E" w:rsidP="00D73A19">
            <w:pPr>
              <w:rPr>
                <w:rFonts w:ascii="Arial" w:hAnsi="Arial" w:cs="Arial"/>
              </w:rPr>
            </w:pPr>
            <w:r>
              <w:rPr>
                <w:rFonts w:ascii="Arial" w:hAnsi="Arial" w:cs="Arial"/>
              </w:rPr>
              <w:t>3.4</w:t>
            </w:r>
          </w:p>
        </w:tc>
        <w:tc>
          <w:tcPr>
            <w:tcW w:w="2409" w:type="dxa"/>
          </w:tcPr>
          <w:p w14:paraId="74976C8C" w14:textId="017BA7B9" w:rsidR="00D73A19" w:rsidRDefault="0039575E" w:rsidP="00D73A19">
            <w:pPr>
              <w:rPr>
                <w:rFonts w:ascii="Arial" w:hAnsi="Arial" w:cs="Arial"/>
              </w:rPr>
            </w:pPr>
            <w:r>
              <w:rPr>
                <w:rFonts w:ascii="Arial" w:hAnsi="Arial" w:cs="Arial"/>
              </w:rPr>
              <w:t>Study Abroad Student Support</w:t>
            </w:r>
          </w:p>
          <w:p w14:paraId="693B2A26" w14:textId="77777777" w:rsidR="00D6781C" w:rsidRDefault="00D6781C" w:rsidP="00D73A19">
            <w:pPr>
              <w:rPr>
                <w:rFonts w:ascii="Arial" w:hAnsi="Arial" w:cs="Arial"/>
              </w:rPr>
            </w:pPr>
          </w:p>
          <w:p w14:paraId="58B459AD" w14:textId="77777777" w:rsidR="00D6781C" w:rsidRDefault="00D6781C" w:rsidP="00D73A19">
            <w:pPr>
              <w:rPr>
                <w:rFonts w:ascii="Arial" w:hAnsi="Arial" w:cs="Arial"/>
              </w:rPr>
            </w:pPr>
          </w:p>
          <w:p w14:paraId="129F9933" w14:textId="1DCCE686" w:rsidR="00D6781C" w:rsidRPr="00D73A19" w:rsidRDefault="00D6781C" w:rsidP="00D73A19">
            <w:pPr>
              <w:rPr>
                <w:rFonts w:ascii="Arial" w:hAnsi="Arial" w:cs="Arial"/>
              </w:rPr>
            </w:pPr>
          </w:p>
        </w:tc>
        <w:tc>
          <w:tcPr>
            <w:tcW w:w="2127" w:type="dxa"/>
          </w:tcPr>
          <w:p w14:paraId="0FC4FD57" w14:textId="64404BD5" w:rsidR="00D73A19" w:rsidRPr="00D73A19" w:rsidRDefault="0039575E" w:rsidP="00D73A19">
            <w:pPr>
              <w:rPr>
                <w:rFonts w:ascii="Arial" w:hAnsi="Arial" w:cs="Arial"/>
              </w:rPr>
            </w:pPr>
            <w:r>
              <w:rPr>
                <w:rFonts w:ascii="Arial" w:hAnsi="Arial" w:cs="Arial"/>
              </w:rPr>
              <w:t>November 2024</w:t>
            </w:r>
          </w:p>
        </w:tc>
        <w:tc>
          <w:tcPr>
            <w:tcW w:w="1417" w:type="dxa"/>
          </w:tcPr>
          <w:p w14:paraId="1337B4D8" w14:textId="447332DE" w:rsidR="00D73A19" w:rsidRPr="00D73A19" w:rsidRDefault="0039575E" w:rsidP="00D73A19">
            <w:pPr>
              <w:rPr>
                <w:rFonts w:ascii="Arial" w:hAnsi="Arial" w:cs="Arial"/>
              </w:rPr>
            </w:pPr>
            <w:r>
              <w:rPr>
                <w:rFonts w:ascii="Arial" w:hAnsi="Arial" w:cs="Arial"/>
              </w:rPr>
              <w:t>RB</w:t>
            </w:r>
          </w:p>
        </w:tc>
        <w:tc>
          <w:tcPr>
            <w:tcW w:w="4253" w:type="dxa"/>
          </w:tcPr>
          <w:p w14:paraId="5B218BD2" w14:textId="550D18C7" w:rsidR="00D73A19" w:rsidRPr="00D73A19" w:rsidRDefault="000B69C3" w:rsidP="00D73A19">
            <w:pPr>
              <w:rPr>
                <w:rFonts w:ascii="Arial" w:hAnsi="Arial" w:cs="Arial"/>
              </w:rPr>
            </w:pPr>
            <w:r>
              <w:rPr>
                <w:rFonts w:ascii="Arial" w:hAnsi="Arial" w:cs="Arial"/>
              </w:rPr>
              <w:t>RB has already reached out to those abroad offering support. They will be invited to the Dissertation Meetings in Semester Two</w:t>
            </w:r>
          </w:p>
        </w:tc>
      </w:tr>
      <w:tr w:rsidR="00D73A19" w:rsidRPr="00D73A19" w14:paraId="7FFB859E" w14:textId="77777777" w:rsidTr="00D6781C">
        <w:tc>
          <w:tcPr>
            <w:tcW w:w="426" w:type="dxa"/>
          </w:tcPr>
          <w:p w14:paraId="190C99F5" w14:textId="5C9B566D" w:rsidR="00D73A19" w:rsidRPr="00D73A19" w:rsidRDefault="003D640B" w:rsidP="00D73A19">
            <w:pPr>
              <w:rPr>
                <w:rFonts w:ascii="Arial" w:hAnsi="Arial" w:cs="Arial"/>
              </w:rPr>
            </w:pPr>
            <w:r>
              <w:rPr>
                <w:rFonts w:ascii="Arial" w:hAnsi="Arial" w:cs="Arial"/>
              </w:rPr>
              <w:t>3.5</w:t>
            </w:r>
          </w:p>
        </w:tc>
        <w:tc>
          <w:tcPr>
            <w:tcW w:w="2409" w:type="dxa"/>
          </w:tcPr>
          <w:p w14:paraId="6DCD2B24" w14:textId="4619A31D" w:rsidR="00D73A19" w:rsidRDefault="003D640B" w:rsidP="00D73A19">
            <w:pPr>
              <w:rPr>
                <w:rFonts w:ascii="Arial" w:hAnsi="Arial" w:cs="Arial"/>
              </w:rPr>
            </w:pPr>
            <w:r>
              <w:rPr>
                <w:rFonts w:ascii="Arial" w:hAnsi="Arial" w:cs="Arial"/>
              </w:rPr>
              <w:t>Learn Updates</w:t>
            </w:r>
          </w:p>
          <w:p w14:paraId="6AC047C5" w14:textId="77777777" w:rsidR="00D6781C" w:rsidRDefault="00D6781C" w:rsidP="00D73A19">
            <w:pPr>
              <w:rPr>
                <w:rFonts w:ascii="Arial" w:hAnsi="Arial" w:cs="Arial"/>
              </w:rPr>
            </w:pPr>
          </w:p>
          <w:p w14:paraId="0550832D" w14:textId="77777777" w:rsidR="00D6781C" w:rsidRDefault="00D6781C" w:rsidP="00D73A19">
            <w:pPr>
              <w:rPr>
                <w:rFonts w:ascii="Arial" w:hAnsi="Arial" w:cs="Arial"/>
              </w:rPr>
            </w:pPr>
          </w:p>
          <w:p w14:paraId="137B148A" w14:textId="6D8E4095" w:rsidR="00D6781C" w:rsidRPr="00D73A19" w:rsidRDefault="00D6781C" w:rsidP="00D73A19">
            <w:pPr>
              <w:rPr>
                <w:rFonts w:ascii="Arial" w:hAnsi="Arial" w:cs="Arial"/>
              </w:rPr>
            </w:pPr>
          </w:p>
        </w:tc>
        <w:tc>
          <w:tcPr>
            <w:tcW w:w="2127" w:type="dxa"/>
          </w:tcPr>
          <w:p w14:paraId="73CF9F03" w14:textId="30C5B85B" w:rsidR="00D73A19" w:rsidRPr="00D73A19" w:rsidRDefault="003D640B" w:rsidP="00D73A19">
            <w:pPr>
              <w:rPr>
                <w:rFonts w:ascii="Arial" w:hAnsi="Arial" w:cs="Arial"/>
              </w:rPr>
            </w:pPr>
            <w:r>
              <w:rPr>
                <w:rFonts w:ascii="Arial" w:hAnsi="Arial" w:cs="Arial"/>
              </w:rPr>
              <w:t>November 2024</w:t>
            </w:r>
          </w:p>
        </w:tc>
        <w:tc>
          <w:tcPr>
            <w:tcW w:w="1417" w:type="dxa"/>
          </w:tcPr>
          <w:p w14:paraId="7F142EB9" w14:textId="6C2C85AB" w:rsidR="00D73A19" w:rsidRPr="00D73A19" w:rsidRDefault="003D640B" w:rsidP="00D73A19">
            <w:pPr>
              <w:rPr>
                <w:rFonts w:ascii="Arial" w:hAnsi="Arial" w:cs="Arial"/>
              </w:rPr>
            </w:pPr>
            <w:r>
              <w:rPr>
                <w:rFonts w:ascii="Arial" w:hAnsi="Arial" w:cs="Arial"/>
              </w:rPr>
              <w:t>PR</w:t>
            </w:r>
          </w:p>
        </w:tc>
        <w:tc>
          <w:tcPr>
            <w:tcW w:w="4253" w:type="dxa"/>
          </w:tcPr>
          <w:p w14:paraId="44515A21" w14:textId="5B2F2D7D" w:rsidR="00D73A19" w:rsidRPr="00D73A19" w:rsidRDefault="00170D76" w:rsidP="00D73A19">
            <w:pPr>
              <w:rPr>
                <w:rFonts w:ascii="Arial" w:hAnsi="Arial" w:cs="Arial"/>
              </w:rPr>
            </w:pPr>
            <w:r>
              <w:rPr>
                <w:rFonts w:ascii="Arial" w:hAnsi="Arial" w:cs="Arial"/>
              </w:rPr>
              <w:t xml:space="preserve">PR will remind Cos of the importance of getting Learn up to date as early as possible to facilitate students with caring and work </w:t>
            </w:r>
            <w:r w:rsidR="001045CB">
              <w:rPr>
                <w:rFonts w:ascii="Arial" w:hAnsi="Arial" w:cs="Arial"/>
              </w:rPr>
              <w:t>responsibilities</w:t>
            </w:r>
          </w:p>
        </w:tc>
      </w:tr>
      <w:tr w:rsidR="000B69C3" w:rsidRPr="00D73A19" w14:paraId="0B43BFAD" w14:textId="77777777" w:rsidTr="00D6781C">
        <w:tc>
          <w:tcPr>
            <w:tcW w:w="426" w:type="dxa"/>
          </w:tcPr>
          <w:p w14:paraId="2673DC48" w14:textId="1E39A6B7" w:rsidR="000B69C3" w:rsidRPr="00D73A19" w:rsidRDefault="001045CB" w:rsidP="00D73A19">
            <w:pPr>
              <w:rPr>
                <w:rFonts w:ascii="Arial" w:hAnsi="Arial" w:cs="Arial"/>
              </w:rPr>
            </w:pPr>
            <w:r>
              <w:rPr>
                <w:rFonts w:ascii="Arial" w:hAnsi="Arial" w:cs="Arial"/>
              </w:rPr>
              <w:t>3.6</w:t>
            </w:r>
          </w:p>
        </w:tc>
        <w:tc>
          <w:tcPr>
            <w:tcW w:w="2409" w:type="dxa"/>
          </w:tcPr>
          <w:p w14:paraId="45D68940" w14:textId="4C30334E" w:rsidR="000B69C3" w:rsidRDefault="001045CB" w:rsidP="00D73A19">
            <w:pPr>
              <w:rPr>
                <w:rFonts w:ascii="Arial" w:hAnsi="Arial" w:cs="Arial"/>
              </w:rPr>
            </w:pPr>
            <w:r>
              <w:rPr>
                <w:rFonts w:ascii="Arial" w:hAnsi="Arial" w:cs="Arial"/>
              </w:rPr>
              <w:t>QM course: Breaks and Organisation</w:t>
            </w:r>
          </w:p>
        </w:tc>
        <w:tc>
          <w:tcPr>
            <w:tcW w:w="2127" w:type="dxa"/>
          </w:tcPr>
          <w:p w14:paraId="525C46F2" w14:textId="563C0369" w:rsidR="000B69C3" w:rsidRPr="00D73A19" w:rsidRDefault="001045CB" w:rsidP="00D73A19">
            <w:pPr>
              <w:rPr>
                <w:rFonts w:ascii="Arial" w:hAnsi="Arial" w:cs="Arial"/>
              </w:rPr>
            </w:pPr>
            <w:r>
              <w:rPr>
                <w:rFonts w:ascii="Arial" w:hAnsi="Arial" w:cs="Arial"/>
              </w:rPr>
              <w:t>November 2024</w:t>
            </w:r>
          </w:p>
        </w:tc>
        <w:tc>
          <w:tcPr>
            <w:tcW w:w="1417" w:type="dxa"/>
          </w:tcPr>
          <w:p w14:paraId="391AA4EE" w14:textId="7327AFCB" w:rsidR="000B69C3" w:rsidRPr="00D73A19" w:rsidRDefault="001045CB" w:rsidP="00D73A19">
            <w:pPr>
              <w:rPr>
                <w:rFonts w:ascii="Arial" w:hAnsi="Arial" w:cs="Arial"/>
              </w:rPr>
            </w:pPr>
            <w:r>
              <w:rPr>
                <w:rFonts w:ascii="Arial" w:hAnsi="Arial" w:cs="Arial"/>
              </w:rPr>
              <w:t>RB</w:t>
            </w:r>
          </w:p>
        </w:tc>
        <w:tc>
          <w:tcPr>
            <w:tcW w:w="4253" w:type="dxa"/>
          </w:tcPr>
          <w:p w14:paraId="61F8B0EF" w14:textId="77777777" w:rsidR="000B69C3" w:rsidRDefault="001045CB" w:rsidP="00D73A19">
            <w:pPr>
              <w:rPr>
                <w:rFonts w:ascii="Arial" w:hAnsi="Arial" w:cs="Arial"/>
              </w:rPr>
            </w:pPr>
            <w:r>
              <w:rPr>
                <w:rFonts w:ascii="Arial" w:hAnsi="Arial" w:cs="Arial"/>
              </w:rPr>
              <w:t>RB has already spoken to the CO who has actioned the suggestion to reinstate the break.  Students have been asked to let the CO know when they need to leave</w:t>
            </w:r>
          </w:p>
          <w:p w14:paraId="0DB4E13D" w14:textId="77777777" w:rsidR="001045CB" w:rsidRDefault="001045CB" w:rsidP="00D73A19">
            <w:pPr>
              <w:rPr>
                <w:rFonts w:ascii="Arial" w:hAnsi="Arial" w:cs="Arial"/>
              </w:rPr>
            </w:pPr>
          </w:p>
          <w:p w14:paraId="4E361155" w14:textId="1CA8AB00" w:rsidR="001045CB" w:rsidRPr="00D73A19" w:rsidRDefault="001045CB" w:rsidP="00D73A19">
            <w:pPr>
              <w:rPr>
                <w:rFonts w:ascii="Arial" w:hAnsi="Arial" w:cs="Arial"/>
              </w:rPr>
            </w:pPr>
          </w:p>
        </w:tc>
      </w:tr>
      <w:tr w:rsidR="000B69C3" w:rsidRPr="00D73A19" w14:paraId="3AC49DD0" w14:textId="77777777" w:rsidTr="00D6781C">
        <w:tc>
          <w:tcPr>
            <w:tcW w:w="426" w:type="dxa"/>
          </w:tcPr>
          <w:p w14:paraId="2CAE1CE0" w14:textId="36E06A8B" w:rsidR="000B69C3" w:rsidRPr="00D73A19" w:rsidRDefault="00026BB9" w:rsidP="00D73A19">
            <w:pPr>
              <w:rPr>
                <w:rFonts w:ascii="Arial" w:hAnsi="Arial" w:cs="Arial"/>
              </w:rPr>
            </w:pPr>
            <w:r>
              <w:rPr>
                <w:rFonts w:ascii="Arial" w:hAnsi="Arial" w:cs="Arial"/>
              </w:rPr>
              <w:t>3.7</w:t>
            </w:r>
          </w:p>
        </w:tc>
        <w:tc>
          <w:tcPr>
            <w:tcW w:w="2409" w:type="dxa"/>
          </w:tcPr>
          <w:p w14:paraId="2E9689A7" w14:textId="36201184" w:rsidR="000B69C3" w:rsidRDefault="00026BB9" w:rsidP="00D73A19">
            <w:pPr>
              <w:rPr>
                <w:rFonts w:ascii="Arial" w:hAnsi="Arial" w:cs="Arial"/>
              </w:rPr>
            </w:pPr>
            <w:r>
              <w:rPr>
                <w:rFonts w:ascii="Arial" w:hAnsi="Arial" w:cs="Arial"/>
              </w:rPr>
              <w:t>Statistical Modelling: Course Organisation and Teaching</w:t>
            </w:r>
          </w:p>
        </w:tc>
        <w:tc>
          <w:tcPr>
            <w:tcW w:w="2127" w:type="dxa"/>
          </w:tcPr>
          <w:p w14:paraId="602BA20F" w14:textId="0ABD0008" w:rsidR="000B69C3" w:rsidRPr="00D73A19" w:rsidRDefault="00026BB9" w:rsidP="00D73A19">
            <w:pPr>
              <w:rPr>
                <w:rFonts w:ascii="Arial" w:hAnsi="Arial" w:cs="Arial"/>
              </w:rPr>
            </w:pPr>
            <w:r>
              <w:rPr>
                <w:rFonts w:ascii="Arial" w:hAnsi="Arial" w:cs="Arial"/>
              </w:rPr>
              <w:t>November 2024</w:t>
            </w:r>
          </w:p>
        </w:tc>
        <w:tc>
          <w:tcPr>
            <w:tcW w:w="1417" w:type="dxa"/>
          </w:tcPr>
          <w:p w14:paraId="04F503DA" w14:textId="790CB41D" w:rsidR="000B69C3" w:rsidRPr="00D73A19" w:rsidRDefault="00026BB9" w:rsidP="00D73A19">
            <w:pPr>
              <w:rPr>
                <w:rFonts w:ascii="Arial" w:hAnsi="Arial" w:cs="Arial"/>
              </w:rPr>
            </w:pPr>
            <w:r>
              <w:rPr>
                <w:rFonts w:ascii="Arial" w:hAnsi="Arial" w:cs="Arial"/>
              </w:rPr>
              <w:t>RB</w:t>
            </w:r>
          </w:p>
        </w:tc>
        <w:tc>
          <w:tcPr>
            <w:tcW w:w="4253" w:type="dxa"/>
          </w:tcPr>
          <w:p w14:paraId="46A172F9" w14:textId="103FA598" w:rsidR="000B69C3" w:rsidRPr="00D73A19" w:rsidRDefault="00026BB9" w:rsidP="00D73A19">
            <w:pPr>
              <w:rPr>
                <w:rFonts w:ascii="Arial" w:hAnsi="Arial" w:cs="Arial"/>
              </w:rPr>
            </w:pPr>
            <w:r>
              <w:rPr>
                <w:rFonts w:ascii="Arial" w:hAnsi="Arial" w:cs="Arial"/>
              </w:rPr>
              <w:t>RB has raised this with both Kevin Ralston Director of QStep and the CO who have responded to the issues.  This has also been raised with the UTO and maybe need to be raise with Course Board</w:t>
            </w:r>
          </w:p>
        </w:tc>
      </w:tr>
      <w:tr w:rsidR="00026BB9" w:rsidRPr="00D73A19" w14:paraId="411C1AAB" w14:textId="77777777" w:rsidTr="00D6781C">
        <w:tc>
          <w:tcPr>
            <w:tcW w:w="426" w:type="dxa"/>
          </w:tcPr>
          <w:p w14:paraId="0976D1BA" w14:textId="425CC8FC" w:rsidR="00026BB9" w:rsidRPr="00D73A19" w:rsidRDefault="00E24063" w:rsidP="00D73A19">
            <w:pPr>
              <w:rPr>
                <w:rFonts w:ascii="Arial" w:hAnsi="Arial" w:cs="Arial"/>
              </w:rPr>
            </w:pPr>
            <w:r>
              <w:rPr>
                <w:rFonts w:ascii="Arial" w:hAnsi="Arial" w:cs="Arial"/>
              </w:rPr>
              <w:t>3.8</w:t>
            </w:r>
          </w:p>
        </w:tc>
        <w:tc>
          <w:tcPr>
            <w:tcW w:w="2409" w:type="dxa"/>
          </w:tcPr>
          <w:p w14:paraId="2E5888D0" w14:textId="0C26BC34" w:rsidR="00026BB9" w:rsidRDefault="00E24063" w:rsidP="00D73A19">
            <w:pPr>
              <w:rPr>
                <w:rFonts w:ascii="Arial" w:hAnsi="Arial" w:cs="Arial"/>
              </w:rPr>
            </w:pPr>
            <w:r>
              <w:rPr>
                <w:rFonts w:ascii="Arial" w:hAnsi="Arial" w:cs="Arial"/>
              </w:rPr>
              <w:t xml:space="preserve">Year 4 </w:t>
            </w:r>
            <w:r w:rsidR="00940165">
              <w:rPr>
                <w:rFonts w:ascii="Arial" w:hAnsi="Arial" w:cs="Arial"/>
              </w:rPr>
              <w:t>Course Choices</w:t>
            </w:r>
          </w:p>
        </w:tc>
        <w:tc>
          <w:tcPr>
            <w:tcW w:w="2127" w:type="dxa"/>
          </w:tcPr>
          <w:p w14:paraId="15856EE7" w14:textId="0466EEC7" w:rsidR="00026BB9" w:rsidRPr="00D73A19" w:rsidRDefault="00940165" w:rsidP="00D73A19">
            <w:pPr>
              <w:rPr>
                <w:rFonts w:ascii="Arial" w:hAnsi="Arial" w:cs="Arial"/>
              </w:rPr>
            </w:pPr>
            <w:r>
              <w:rPr>
                <w:rFonts w:ascii="Arial" w:hAnsi="Arial" w:cs="Arial"/>
              </w:rPr>
              <w:t>November 2024</w:t>
            </w:r>
          </w:p>
        </w:tc>
        <w:tc>
          <w:tcPr>
            <w:tcW w:w="1417" w:type="dxa"/>
          </w:tcPr>
          <w:p w14:paraId="3AFC5781" w14:textId="6989D0F3" w:rsidR="00026BB9" w:rsidRPr="00D73A19" w:rsidRDefault="00940165" w:rsidP="00D73A19">
            <w:pPr>
              <w:rPr>
                <w:rFonts w:ascii="Arial" w:hAnsi="Arial" w:cs="Arial"/>
              </w:rPr>
            </w:pPr>
            <w:r>
              <w:rPr>
                <w:rFonts w:ascii="Arial" w:hAnsi="Arial" w:cs="Arial"/>
              </w:rPr>
              <w:t>PR/RB</w:t>
            </w:r>
          </w:p>
        </w:tc>
        <w:tc>
          <w:tcPr>
            <w:tcW w:w="4253" w:type="dxa"/>
          </w:tcPr>
          <w:p w14:paraId="7DB5C38E" w14:textId="61DF6F79" w:rsidR="00026BB9" w:rsidRPr="00D73A19" w:rsidRDefault="00B75F9A" w:rsidP="00D73A19">
            <w:pPr>
              <w:rPr>
                <w:rFonts w:ascii="Arial" w:hAnsi="Arial" w:cs="Arial"/>
              </w:rPr>
            </w:pPr>
            <w:r>
              <w:rPr>
                <w:rFonts w:ascii="Arial" w:hAnsi="Arial" w:cs="Arial"/>
              </w:rPr>
              <w:t>Courses are under review including the updates to Year 2 and Year 3 Methods courses</w:t>
            </w:r>
          </w:p>
        </w:tc>
      </w:tr>
      <w:tr w:rsidR="002050E4" w:rsidRPr="00D73A19" w14:paraId="231936D6" w14:textId="77777777" w:rsidTr="00D6781C">
        <w:tc>
          <w:tcPr>
            <w:tcW w:w="426" w:type="dxa"/>
          </w:tcPr>
          <w:p w14:paraId="4E49C403" w14:textId="65D27B8B" w:rsidR="002050E4" w:rsidRDefault="002050E4" w:rsidP="00D73A19">
            <w:pPr>
              <w:rPr>
                <w:rFonts w:ascii="Arial" w:hAnsi="Arial" w:cs="Arial"/>
              </w:rPr>
            </w:pPr>
            <w:r>
              <w:rPr>
                <w:rFonts w:ascii="Arial" w:hAnsi="Arial" w:cs="Arial"/>
              </w:rPr>
              <w:t>3.9</w:t>
            </w:r>
          </w:p>
        </w:tc>
        <w:tc>
          <w:tcPr>
            <w:tcW w:w="2409" w:type="dxa"/>
          </w:tcPr>
          <w:p w14:paraId="7EF1862C" w14:textId="6686D5F2" w:rsidR="002050E4" w:rsidRDefault="002050E4" w:rsidP="00D73A19">
            <w:pPr>
              <w:rPr>
                <w:rFonts w:ascii="Arial" w:hAnsi="Arial" w:cs="Arial"/>
              </w:rPr>
            </w:pPr>
            <w:r>
              <w:rPr>
                <w:rFonts w:ascii="Arial" w:hAnsi="Arial" w:cs="Arial"/>
              </w:rPr>
              <w:t>Honours/DSR</w:t>
            </w:r>
          </w:p>
        </w:tc>
        <w:tc>
          <w:tcPr>
            <w:tcW w:w="2127" w:type="dxa"/>
          </w:tcPr>
          <w:p w14:paraId="12B53315" w14:textId="086A6172" w:rsidR="002050E4" w:rsidRDefault="002050E4" w:rsidP="00D73A19">
            <w:pPr>
              <w:rPr>
                <w:rFonts w:ascii="Arial" w:hAnsi="Arial" w:cs="Arial"/>
              </w:rPr>
            </w:pPr>
            <w:r>
              <w:rPr>
                <w:rFonts w:ascii="Arial" w:hAnsi="Arial" w:cs="Arial"/>
              </w:rPr>
              <w:t>November 2024</w:t>
            </w:r>
          </w:p>
        </w:tc>
        <w:tc>
          <w:tcPr>
            <w:tcW w:w="1417" w:type="dxa"/>
          </w:tcPr>
          <w:p w14:paraId="4C757216" w14:textId="64E22CDA" w:rsidR="002050E4" w:rsidRDefault="002050E4" w:rsidP="00D73A19">
            <w:pPr>
              <w:rPr>
                <w:rFonts w:ascii="Arial" w:hAnsi="Arial" w:cs="Arial"/>
              </w:rPr>
            </w:pPr>
            <w:r>
              <w:rPr>
                <w:rFonts w:ascii="Arial" w:hAnsi="Arial" w:cs="Arial"/>
              </w:rPr>
              <w:t>RB</w:t>
            </w:r>
          </w:p>
        </w:tc>
        <w:tc>
          <w:tcPr>
            <w:tcW w:w="4253" w:type="dxa"/>
          </w:tcPr>
          <w:p w14:paraId="50A69E71" w14:textId="281A0924" w:rsidR="002050E4" w:rsidRDefault="002050E4" w:rsidP="00D73A19">
            <w:pPr>
              <w:rPr>
                <w:rFonts w:ascii="Arial" w:hAnsi="Arial" w:cs="Arial"/>
              </w:rPr>
            </w:pPr>
            <w:r>
              <w:rPr>
                <w:rFonts w:ascii="Arial" w:hAnsi="Arial" w:cs="Arial"/>
              </w:rPr>
              <w:t>Spoken to KR about DSR. We should see improvement in 2</w:t>
            </w:r>
            <w:r w:rsidR="00313859">
              <w:rPr>
                <w:rFonts w:ascii="Arial" w:hAnsi="Arial" w:cs="Arial"/>
              </w:rPr>
              <w:t>5/26 due to change in CO and more SP content.</w:t>
            </w:r>
          </w:p>
        </w:tc>
      </w:tr>
    </w:tbl>
    <w:p w14:paraId="6F41F23C" w14:textId="77777777" w:rsidR="00D73A19" w:rsidRPr="00D73A19" w:rsidRDefault="00D73A19" w:rsidP="00D73A19">
      <w:pPr>
        <w:rPr>
          <w:rFonts w:ascii="Arial" w:hAnsi="Arial" w:cs="Arial"/>
        </w:rPr>
      </w:pPr>
    </w:p>
    <w:p w14:paraId="4FF6E11B" w14:textId="77777777" w:rsidR="00D73A19" w:rsidRPr="00D73A19" w:rsidRDefault="00D73A19" w:rsidP="00D73A19">
      <w:pPr>
        <w:rPr>
          <w:rFonts w:ascii="Arial" w:hAnsi="Arial" w:cs="Arial"/>
        </w:rPr>
      </w:pPr>
    </w:p>
    <w:sectPr w:rsidR="00D73A19" w:rsidRPr="00D73A19" w:rsidSect="00D6781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88A3B" w14:textId="77777777" w:rsidR="00C00F93" w:rsidRDefault="00C00F93" w:rsidP="009D0444">
      <w:pPr>
        <w:spacing w:after="0" w:line="240" w:lineRule="auto"/>
      </w:pPr>
      <w:r>
        <w:separator/>
      </w:r>
    </w:p>
  </w:endnote>
  <w:endnote w:type="continuationSeparator" w:id="0">
    <w:p w14:paraId="6CA41E73" w14:textId="77777777" w:rsidR="00C00F93" w:rsidRDefault="00C00F93" w:rsidP="009D0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D1A64" w14:textId="77777777" w:rsidR="00C00F93" w:rsidRDefault="00C00F93" w:rsidP="009D0444">
      <w:pPr>
        <w:spacing w:after="0" w:line="240" w:lineRule="auto"/>
      </w:pPr>
      <w:r>
        <w:separator/>
      </w:r>
    </w:p>
  </w:footnote>
  <w:footnote w:type="continuationSeparator" w:id="0">
    <w:p w14:paraId="4DA2E280" w14:textId="77777777" w:rsidR="00C00F93" w:rsidRDefault="00C00F93" w:rsidP="009D0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0803"/>
    <w:multiLevelType w:val="hybridMultilevel"/>
    <w:tmpl w:val="2BC6D3B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2EA5FFF"/>
    <w:multiLevelType w:val="hybridMultilevel"/>
    <w:tmpl w:val="F28EF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3B759F"/>
    <w:multiLevelType w:val="multilevel"/>
    <w:tmpl w:val="527E3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A44024"/>
    <w:multiLevelType w:val="multilevel"/>
    <w:tmpl w:val="E34ED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37F71"/>
    <w:multiLevelType w:val="hybridMultilevel"/>
    <w:tmpl w:val="6A7EFE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D6720DB"/>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7B2C77"/>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0B23F4"/>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A17136"/>
    <w:multiLevelType w:val="multilevel"/>
    <w:tmpl w:val="DA8824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FA759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592838"/>
    <w:multiLevelType w:val="multilevel"/>
    <w:tmpl w:val="46988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560C3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686010"/>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4C0530"/>
    <w:multiLevelType w:val="multilevel"/>
    <w:tmpl w:val="571E9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2D436F"/>
    <w:multiLevelType w:val="hybridMultilevel"/>
    <w:tmpl w:val="B008B52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81C86076">
      <w:numFmt w:val="bullet"/>
      <w:lvlText w:val=""/>
      <w:lvlJc w:val="left"/>
      <w:pPr>
        <w:ind w:left="2880" w:hanging="360"/>
      </w:pPr>
      <w:rPr>
        <w:rFonts w:ascii="Wingdings" w:eastAsiaTheme="minorHAnsi" w:hAnsi="Wingdings"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4D2D89"/>
    <w:multiLevelType w:val="hybridMultilevel"/>
    <w:tmpl w:val="188AEA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EA61B0"/>
    <w:multiLevelType w:val="multilevel"/>
    <w:tmpl w:val="AD4E0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AA21D2"/>
    <w:multiLevelType w:val="hybridMultilevel"/>
    <w:tmpl w:val="627A48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E6C2E53"/>
    <w:multiLevelType w:val="multilevel"/>
    <w:tmpl w:val="C74C2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CB2B4F"/>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1069C2"/>
    <w:multiLevelType w:val="hybridMultilevel"/>
    <w:tmpl w:val="BA0C0D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BA07EBE"/>
    <w:multiLevelType w:val="multilevel"/>
    <w:tmpl w:val="20608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F15FB"/>
    <w:multiLevelType w:val="hybridMultilevel"/>
    <w:tmpl w:val="E6A03A9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9"/>
  </w:num>
  <w:num w:numId="2">
    <w:abstractNumId w:val="12"/>
  </w:num>
  <w:num w:numId="3">
    <w:abstractNumId w:val="9"/>
  </w:num>
  <w:num w:numId="4">
    <w:abstractNumId w:val="7"/>
  </w:num>
  <w:num w:numId="5">
    <w:abstractNumId w:val="6"/>
  </w:num>
  <w:num w:numId="6">
    <w:abstractNumId w:val="11"/>
  </w:num>
  <w:num w:numId="7">
    <w:abstractNumId w:val="5"/>
  </w:num>
  <w:num w:numId="8">
    <w:abstractNumId w:val="14"/>
  </w:num>
  <w:num w:numId="9">
    <w:abstractNumId w:val="22"/>
  </w:num>
  <w:num w:numId="10">
    <w:abstractNumId w:val="1"/>
  </w:num>
  <w:num w:numId="11">
    <w:abstractNumId w:val="15"/>
  </w:num>
  <w:num w:numId="12">
    <w:abstractNumId w:val="8"/>
  </w:num>
  <w:num w:numId="13">
    <w:abstractNumId w:val="2"/>
  </w:num>
  <w:num w:numId="14">
    <w:abstractNumId w:val="4"/>
  </w:num>
  <w:num w:numId="15">
    <w:abstractNumId w:val="20"/>
  </w:num>
  <w:num w:numId="16">
    <w:abstractNumId w:val="17"/>
  </w:num>
  <w:num w:numId="17">
    <w:abstractNumId w:val="10"/>
  </w:num>
  <w:num w:numId="18">
    <w:abstractNumId w:val="21"/>
  </w:num>
  <w:num w:numId="19">
    <w:abstractNumId w:val="13"/>
  </w:num>
  <w:num w:numId="20">
    <w:abstractNumId w:val="16"/>
  </w:num>
  <w:num w:numId="21">
    <w:abstractNumId w:val="18"/>
  </w:num>
  <w:num w:numId="22">
    <w:abstractNumId w:val="3"/>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1C"/>
    <w:rsid w:val="000005FA"/>
    <w:rsid w:val="0000608E"/>
    <w:rsid w:val="000117E8"/>
    <w:rsid w:val="000238BA"/>
    <w:rsid w:val="00026BB9"/>
    <w:rsid w:val="00033F28"/>
    <w:rsid w:val="00037750"/>
    <w:rsid w:val="000446BC"/>
    <w:rsid w:val="00051605"/>
    <w:rsid w:val="0006137C"/>
    <w:rsid w:val="000747CB"/>
    <w:rsid w:val="000978C4"/>
    <w:rsid w:val="000978E0"/>
    <w:rsid w:val="000A104B"/>
    <w:rsid w:val="000B69C3"/>
    <w:rsid w:val="000C5AAD"/>
    <w:rsid w:val="000F24C4"/>
    <w:rsid w:val="00100DB8"/>
    <w:rsid w:val="001045CB"/>
    <w:rsid w:val="0011357C"/>
    <w:rsid w:val="00124EBA"/>
    <w:rsid w:val="00127CB5"/>
    <w:rsid w:val="00142B83"/>
    <w:rsid w:val="0014437C"/>
    <w:rsid w:val="00155615"/>
    <w:rsid w:val="00164CC2"/>
    <w:rsid w:val="001659C9"/>
    <w:rsid w:val="00170D76"/>
    <w:rsid w:val="001733F8"/>
    <w:rsid w:val="001911C6"/>
    <w:rsid w:val="00191DFB"/>
    <w:rsid w:val="00192A5A"/>
    <w:rsid w:val="001A6629"/>
    <w:rsid w:val="001B3842"/>
    <w:rsid w:val="001B39B2"/>
    <w:rsid w:val="001E187D"/>
    <w:rsid w:val="001E4F4A"/>
    <w:rsid w:val="00200339"/>
    <w:rsid w:val="002050E4"/>
    <w:rsid w:val="00212FC3"/>
    <w:rsid w:val="00223473"/>
    <w:rsid w:val="00226879"/>
    <w:rsid w:val="00230FE7"/>
    <w:rsid w:val="00260CB2"/>
    <w:rsid w:val="002744A9"/>
    <w:rsid w:val="00296B98"/>
    <w:rsid w:val="002A365E"/>
    <w:rsid w:val="002B2C01"/>
    <w:rsid w:val="002B5BF2"/>
    <w:rsid w:val="002D238E"/>
    <w:rsid w:val="002E1EE5"/>
    <w:rsid w:val="00311254"/>
    <w:rsid w:val="00313859"/>
    <w:rsid w:val="00317841"/>
    <w:rsid w:val="003266C8"/>
    <w:rsid w:val="00352BAD"/>
    <w:rsid w:val="0035438D"/>
    <w:rsid w:val="003874F1"/>
    <w:rsid w:val="0039575E"/>
    <w:rsid w:val="00397B56"/>
    <w:rsid w:val="003C4096"/>
    <w:rsid w:val="003D23EC"/>
    <w:rsid w:val="003D640B"/>
    <w:rsid w:val="003E1CB8"/>
    <w:rsid w:val="003E7BE4"/>
    <w:rsid w:val="004077E9"/>
    <w:rsid w:val="00412BC3"/>
    <w:rsid w:val="0043386B"/>
    <w:rsid w:val="00433A88"/>
    <w:rsid w:val="00487F01"/>
    <w:rsid w:val="0049652E"/>
    <w:rsid w:val="004F43AC"/>
    <w:rsid w:val="005348DA"/>
    <w:rsid w:val="00536B6E"/>
    <w:rsid w:val="00540561"/>
    <w:rsid w:val="005638EF"/>
    <w:rsid w:val="0059748A"/>
    <w:rsid w:val="005B5AFD"/>
    <w:rsid w:val="005D0FAB"/>
    <w:rsid w:val="005F34AA"/>
    <w:rsid w:val="005F4203"/>
    <w:rsid w:val="0060276B"/>
    <w:rsid w:val="006223EE"/>
    <w:rsid w:val="00626CA1"/>
    <w:rsid w:val="006479C9"/>
    <w:rsid w:val="0068666E"/>
    <w:rsid w:val="00696E79"/>
    <w:rsid w:val="006B2B8F"/>
    <w:rsid w:val="006E5A91"/>
    <w:rsid w:val="006F6965"/>
    <w:rsid w:val="00713877"/>
    <w:rsid w:val="007263F5"/>
    <w:rsid w:val="00741D1A"/>
    <w:rsid w:val="00744A13"/>
    <w:rsid w:val="007671A6"/>
    <w:rsid w:val="007C5BC6"/>
    <w:rsid w:val="007E4BF2"/>
    <w:rsid w:val="007F19EB"/>
    <w:rsid w:val="007F35B7"/>
    <w:rsid w:val="00824837"/>
    <w:rsid w:val="00862F87"/>
    <w:rsid w:val="00874A6A"/>
    <w:rsid w:val="0087740D"/>
    <w:rsid w:val="008940C1"/>
    <w:rsid w:val="00897073"/>
    <w:rsid w:val="008C3692"/>
    <w:rsid w:val="008E0BA0"/>
    <w:rsid w:val="008E4713"/>
    <w:rsid w:val="0092123C"/>
    <w:rsid w:val="0092388A"/>
    <w:rsid w:val="00932288"/>
    <w:rsid w:val="00940165"/>
    <w:rsid w:val="00995E38"/>
    <w:rsid w:val="009D0444"/>
    <w:rsid w:val="009D690F"/>
    <w:rsid w:val="009F6F6A"/>
    <w:rsid w:val="00A351BC"/>
    <w:rsid w:val="00A56E09"/>
    <w:rsid w:val="00AA2F49"/>
    <w:rsid w:val="00AB1823"/>
    <w:rsid w:val="00AC43F7"/>
    <w:rsid w:val="00AC467C"/>
    <w:rsid w:val="00AD75F6"/>
    <w:rsid w:val="00B06F21"/>
    <w:rsid w:val="00B140A2"/>
    <w:rsid w:val="00B164B3"/>
    <w:rsid w:val="00B30E2F"/>
    <w:rsid w:val="00B75F9A"/>
    <w:rsid w:val="00B80CF1"/>
    <w:rsid w:val="00BC7492"/>
    <w:rsid w:val="00BD49EC"/>
    <w:rsid w:val="00BD7A5F"/>
    <w:rsid w:val="00BE511F"/>
    <w:rsid w:val="00BE5B4B"/>
    <w:rsid w:val="00C00F93"/>
    <w:rsid w:val="00C2144C"/>
    <w:rsid w:val="00C27CF4"/>
    <w:rsid w:val="00C35425"/>
    <w:rsid w:val="00C43CA1"/>
    <w:rsid w:val="00C731B6"/>
    <w:rsid w:val="00CC64BD"/>
    <w:rsid w:val="00CC75F4"/>
    <w:rsid w:val="00CD6A24"/>
    <w:rsid w:val="00CD7F78"/>
    <w:rsid w:val="00CF6AC6"/>
    <w:rsid w:val="00D2677A"/>
    <w:rsid w:val="00D56F1D"/>
    <w:rsid w:val="00D6781C"/>
    <w:rsid w:val="00D73A19"/>
    <w:rsid w:val="00D81E2E"/>
    <w:rsid w:val="00D918FE"/>
    <w:rsid w:val="00DC3757"/>
    <w:rsid w:val="00DD3CF4"/>
    <w:rsid w:val="00E021D6"/>
    <w:rsid w:val="00E1071F"/>
    <w:rsid w:val="00E204DA"/>
    <w:rsid w:val="00E22F9D"/>
    <w:rsid w:val="00E24063"/>
    <w:rsid w:val="00E66782"/>
    <w:rsid w:val="00E77CEB"/>
    <w:rsid w:val="00E90750"/>
    <w:rsid w:val="00EC2CC3"/>
    <w:rsid w:val="00EF36FB"/>
    <w:rsid w:val="00F020B5"/>
    <w:rsid w:val="00F078FC"/>
    <w:rsid w:val="00F33304"/>
    <w:rsid w:val="00F36C99"/>
    <w:rsid w:val="00F44CB7"/>
    <w:rsid w:val="00F52447"/>
    <w:rsid w:val="00F54591"/>
    <w:rsid w:val="00F66A3F"/>
    <w:rsid w:val="00FA7C83"/>
    <w:rsid w:val="00FB4CFA"/>
    <w:rsid w:val="00FD02B0"/>
    <w:rsid w:val="00FE5C55"/>
    <w:rsid w:val="00FF62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57B2C"/>
  <w15:docId w15:val="{71036690-7369-4BA5-A40C-B3C4C00F5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73A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96"/>
    <w:pPr>
      <w:ind w:left="720"/>
      <w:contextualSpacing/>
    </w:pPr>
  </w:style>
  <w:style w:type="table" w:styleId="TableGrid">
    <w:name w:val="Table Grid"/>
    <w:basedOn w:val="TableNormal"/>
    <w:uiPriority w:val="59"/>
    <w:rsid w:val="00CC7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11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1C6"/>
    <w:rPr>
      <w:rFonts w:ascii="Tahoma" w:hAnsi="Tahoma" w:cs="Tahoma"/>
      <w:sz w:val="16"/>
      <w:szCs w:val="16"/>
    </w:rPr>
  </w:style>
  <w:style w:type="paragraph" w:styleId="Header">
    <w:name w:val="header"/>
    <w:basedOn w:val="Normal"/>
    <w:link w:val="HeaderChar"/>
    <w:uiPriority w:val="99"/>
    <w:unhideWhenUsed/>
    <w:rsid w:val="009D04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444"/>
  </w:style>
  <w:style w:type="paragraph" w:styleId="Footer">
    <w:name w:val="footer"/>
    <w:basedOn w:val="Normal"/>
    <w:link w:val="FooterChar"/>
    <w:uiPriority w:val="99"/>
    <w:unhideWhenUsed/>
    <w:rsid w:val="009D0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444"/>
  </w:style>
  <w:style w:type="character" w:styleId="Hyperlink">
    <w:name w:val="Hyperlink"/>
    <w:basedOn w:val="DefaultParagraphFont"/>
    <w:uiPriority w:val="99"/>
    <w:unhideWhenUsed/>
    <w:rsid w:val="00EC2CC3"/>
    <w:rPr>
      <w:color w:val="0000FF" w:themeColor="hyperlink"/>
      <w:u w:val="single"/>
    </w:rPr>
  </w:style>
  <w:style w:type="character" w:customStyle="1" w:styleId="UnresolvedMention1">
    <w:name w:val="Unresolved Mention1"/>
    <w:basedOn w:val="DefaultParagraphFont"/>
    <w:uiPriority w:val="99"/>
    <w:semiHidden/>
    <w:unhideWhenUsed/>
    <w:rsid w:val="00226879"/>
    <w:rPr>
      <w:color w:val="808080"/>
      <w:shd w:val="clear" w:color="auto" w:fill="E6E6E6"/>
    </w:rPr>
  </w:style>
  <w:style w:type="paragraph" w:customStyle="1" w:styleId="paragraph">
    <w:name w:val="paragraph"/>
    <w:basedOn w:val="Normal"/>
    <w:rsid w:val="00D73A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3A19"/>
  </w:style>
  <w:style w:type="character" w:customStyle="1" w:styleId="eop">
    <w:name w:val="eop"/>
    <w:basedOn w:val="DefaultParagraphFont"/>
    <w:rsid w:val="00D73A19"/>
  </w:style>
  <w:style w:type="character" w:customStyle="1" w:styleId="Heading2Char">
    <w:name w:val="Heading 2 Char"/>
    <w:basedOn w:val="DefaultParagraphFont"/>
    <w:link w:val="Heading2"/>
    <w:uiPriority w:val="9"/>
    <w:rsid w:val="00D73A19"/>
    <w:rPr>
      <w:rFonts w:asciiTheme="majorHAnsi" w:eastAsiaTheme="majorEastAsia" w:hAnsiTheme="majorHAnsi" w:cstheme="majorBidi"/>
      <w:color w:val="365F91" w:themeColor="accent1" w:themeShade="BF"/>
      <w:sz w:val="26"/>
      <w:szCs w:val="26"/>
    </w:rPr>
  </w:style>
  <w:style w:type="paragraph" w:customStyle="1" w:styleId="xmsonormal">
    <w:name w:val="x_msonormal"/>
    <w:basedOn w:val="Normal"/>
    <w:rsid w:val="00D6781C"/>
    <w:pPr>
      <w:spacing w:after="0" w:line="240" w:lineRule="auto"/>
    </w:pPr>
    <w:rPr>
      <w:rFonts w:ascii="Calibri" w:hAnsi="Calibri" w:cs="Calibri"/>
      <w:lang w:eastAsia="en-GB"/>
    </w:rPr>
  </w:style>
  <w:style w:type="paragraph" w:customStyle="1" w:styleId="xmsolistparagraph">
    <w:name w:val="x_msolistparagraph"/>
    <w:basedOn w:val="Normal"/>
    <w:rsid w:val="00D6781C"/>
    <w:pPr>
      <w:spacing w:after="160"/>
      <w:ind w:left="720"/>
    </w:pPr>
    <w:rPr>
      <w:rFonts w:ascii="Calibri" w:hAnsi="Calibri" w:cs="Calibri"/>
      <w:sz w:val="24"/>
      <w:szCs w:val="24"/>
      <w:lang w:eastAsia="en-GB"/>
    </w:rPr>
  </w:style>
  <w:style w:type="paragraph" w:styleId="NormalWeb">
    <w:name w:val="Normal (Web)"/>
    <w:basedOn w:val="Normal"/>
    <w:uiPriority w:val="99"/>
    <w:unhideWhenUsed/>
    <w:rsid w:val="00D6781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8101">
      <w:bodyDiv w:val="1"/>
      <w:marLeft w:val="0"/>
      <w:marRight w:val="0"/>
      <w:marTop w:val="0"/>
      <w:marBottom w:val="0"/>
      <w:divBdr>
        <w:top w:val="none" w:sz="0" w:space="0" w:color="auto"/>
        <w:left w:val="none" w:sz="0" w:space="0" w:color="auto"/>
        <w:bottom w:val="none" w:sz="0" w:space="0" w:color="auto"/>
        <w:right w:val="none" w:sz="0" w:space="0" w:color="auto"/>
      </w:divBdr>
      <w:divsChild>
        <w:div w:id="440993462">
          <w:marLeft w:val="0"/>
          <w:marRight w:val="0"/>
          <w:marTop w:val="0"/>
          <w:marBottom w:val="0"/>
          <w:divBdr>
            <w:top w:val="none" w:sz="0" w:space="0" w:color="auto"/>
            <w:left w:val="none" w:sz="0" w:space="0" w:color="auto"/>
            <w:bottom w:val="none" w:sz="0" w:space="0" w:color="auto"/>
            <w:right w:val="none" w:sz="0" w:space="0" w:color="auto"/>
          </w:divBdr>
          <w:divsChild>
            <w:div w:id="774592555">
              <w:marLeft w:val="0"/>
              <w:marRight w:val="0"/>
              <w:marTop w:val="0"/>
              <w:marBottom w:val="0"/>
              <w:divBdr>
                <w:top w:val="none" w:sz="0" w:space="0" w:color="auto"/>
                <w:left w:val="none" w:sz="0" w:space="0" w:color="auto"/>
                <w:bottom w:val="none" w:sz="0" w:space="0" w:color="auto"/>
                <w:right w:val="none" w:sz="0" w:space="0" w:color="auto"/>
              </w:divBdr>
            </w:div>
          </w:divsChild>
        </w:div>
        <w:div w:id="1945065940">
          <w:marLeft w:val="0"/>
          <w:marRight w:val="0"/>
          <w:marTop w:val="0"/>
          <w:marBottom w:val="0"/>
          <w:divBdr>
            <w:top w:val="none" w:sz="0" w:space="0" w:color="auto"/>
            <w:left w:val="none" w:sz="0" w:space="0" w:color="auto"/>
            <w:bottom w:val="none" w:sz="0" w:space="0" w:color="auto"/>
            <w:right w:val="none" w:sz="0" w:space="0" w:color="auto"/>
          </w:divBdr>
          <w:divsChild>
            <w:div w:id="25721824">
              <w:marLeft w:val="0"/>
              <w:marRight w:val="0"/>
              <w:marTop w:val="0"/>
              <w:marBottom w:val="0"/>
              <w:divBdr>
                <w:top w:val="none" w:sz="0" w:space="0" w:color="auto"/>
                <w:left w:val="none" w:sz="0" w:space="0" w:color="auto"/>
                <w:bottom w:val="none" w:sz="0" w:space="0" w:color="auto"/>
                <w:right w:val="none" w:sz="0" w:space="0" w:color="auto"/>
              </w:divBdr>
            </w:div>
          </w:divsChild>
        </w:div>
        <w:div w:id="1036195937">
          <w:marLeft w:val="0"/>
          <w:marRight w:val="0"/>
          <w:marTop w:val="0"/>
          <w:marBottom w:val="0"/>
          <w:divBdr>
            <w:top w:val="none" w:sz="0" w:space="0" w:color="auto"/>
            <w:left w:val="none" w:sz="0" w:space="0" w:color="auto"/>
            <w:bottom w:val="none" w:sz="0" w:space="0" w:color="auto"/>
            <w:right w:val="none" w:sz="0" w:space="0" w:color="auto"/>
          </w:divBdr>
          <w:divsChild>
            <w:div w:id="816801917">
              <w:marLeft w:val="0"/>
              <w:marRight w:val="0"/>
              <w:marTop w:val="0"/>
              <w:marBottom w:val="0"/>
              <w:divBdr>
                <w:top w:val="none" w:sz="0" w:space="0" w:color="auto"/>
                <w:left w:val="none" w:sz="0" w:space="0" w:color="auto"/>
                <w:bottom w:val="none" w:sz="0" w:space="0" w:color="auto"/>
                <w:right w:val="none" w:sz="0" w:space="0" w:color="auto"/>
              </w:divBdr>
            </w:div>
          </w:divsChild>
        </w:div>
        <w:div w:id="876043565">
          <w:marLeft w:val="0"/>
          <w:marRight w:val="0"/>
          <w:marTop w:val="0"/>
          <w:marBottom w:val="0"/>
          <w:divBdr>
            <w:top w:val="none" w:sz="0" w:space="0" w:color="auto"/>
            <w:left w:val="none" w:sz="0" w:space="0" w:color="auto"/>
            <w:bottom w:val="none" w:sz="0" w:space="0" w:color="auto"/>
            <w:right w:val="none" w:sz="0" w:space="0" w:color="auto"/>
          </w:divBdr>
          <w:divsChild>
            <w:div w:id="1532649063">
              <w:marLeft w:val="0"/>
              <w:marRight w:val="0"/>
              <w:marTop w:val="0"/>
              <w:marBottom w:val="0"/>
              <w:divBdr>
                <w:top w:val="none" w:sz="0" w:space="0" w:color="auto"/>
                <w:left w:val="none" w:sz="0" w:space="0" w:color="auto"/>
                <w:bottom w:val="none" w:sz="0" w:space="0" w:color="auto"/>
                <w:right w:val="none" w:sz="0" w:space="0" w:color="auto"/>
              </w:divBdr>
            </w:div>
          </w:divsChild>
        </w:div>
        <w:div w:id="1481534431">
          <w:marLeft w:val="0"/>
          <w:marRight w:val="0"/>
          <w:marTop w:val="0"/>
          <w:marBottom w:val="0"/>
          <w:divBdr>
            <w:top w:val="none" w:sz="0" w:space="0" w:color="auto"/>
            <w:left w:val="none" w:sz="0" w:space="0" w:color="auto"/>
            <w:bottom w:val="none" w:sz="0" w:space="0" w:color="auto"/>
            <w:right w:val="none" w:sz="0" w:space="0" w:color="auto"/>
          </w:divBdr>
          <w:divsChild>
            <w:div w:id="8583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20675">
      <w:bodyDiv w:val="1"/>
      <w:marLeft w:val="0"/>
      <w:marRight w:val="0"/>
      <w:marTop w:val="0"/>
      <w:marBottom w:val="0"/>
      <w:divBdr>
        <w:top w:val="none" w:sz="0" w:space="0" w:color="auto"/>
        <w:left w:val="none" w:sz="0" w:space="0" w:color="auto"/>
        <w:bottom w:val="none" w:sz="0" w:space="0" w:color="auto"/>
        <w:right w:val="none" w:sz="0" w:space="0" w:color="auto"/>
      </w:divBdr>
    </w:div>
    <w:div w:id="1040592099">
      <w:bodyDiv w:val="1"/>
      <w:marLeft w:val="0"/>
      <w:marRight w:val="0"/>
      <w:marTop w:val="0"/>
      <w:marBottom w:val="0"/>
      <w:divBdr>
        <w:top w:val="none" w:sz="0" w:space="0" w:color="auto"/>
        <w:left w:val="none" w:sz="0" w:space="0" w:color="auto"/>
        <w:bottom w:val="none" w:sz="0" w:space="0" w:color="auto"/>
        <w:right w:val="none" w:sz="0" w:space="0" w:color="auto"/>
      </w:divBdr>
    </w:div>
    <w:div w:id="1294170026">
      <w:bodyDiv w:val="1"/>
      <w:marLeft w:val="0"/>
      <w:marRight w:val="0"/>
      <w:marTop w:val="0"/>
      <w:marBottom w:val="0"/>
      <w:divBdr>
        <w:top w:val="none" w:sz="0" w:space="0" w:color="auto"/>
        <w:left w:val="none" w:sz="0" w:space="0" w:color="auto"/>
        <w:bottom w:val="none" w:sz="0" w:space="0" w:color="auto"/>
        <w:right w:val="none" w:sz="0" w:space="0" w:color="auto"/>
      </w:divBdr>
    </w:div>
    <w:div w:id="1367367464">
      <w:bodyDiv w:val="1"/>
      <w:marLeft w:val="0"/>
      <w:marRight w:val="0"/>
      <w:marTop w:val="0"/>
      <w:marBottom w:val="0"/>
      <w:divBdr>
        <w:top w:val="none" w:sz="0" w:space="0" w:color="auto"/>
        <w:left w:val="none" w:sz="0" w:space="0" w:color="auto"/>
        <w:bottom w:val="none" w:sz="0" w:space="0" w:color="auto"/>
        <w:right w:val="none" w:sz="0" w:space="0" w:color="auto"/>
      </w:divBdr>
    </w:div>
    <w:div w:id="187473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rennie2\Downloads\SPS%20SSLC%20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9461d476-f210-4080-b35c-dfde507691f8" xsi:nil="true"/>
    <Notes xmlns="9461d476-f210-4080-b35c-dfde507691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FE958D8F308D428CC8CA9B888BDCF0" ma:contentTypeVersion="8" ma:contentTypeDescription="Create a new document." ma:contentTypeScope="" ma:versionID="923950825ea4acc8245c31f1c5464630">
  <xsd:schema xmlns:xsd="http://www.w3.org/2001/XMLSchema" xmlns:xs="http://www.w3.org/2001/XMLSchema" xmlns:p="http://schemas.microsoft.com/office/2006/metadata/properties" xmlns:ns2="9461d476-f210-4080-b35c-dfde507691f8" xmlns:ns3="78254363-a52b-4881-858b-9b32a4a84a5b" targetNamespace="http://schemas.microsoft.com/office/2006/metadata/properties" ma:root="true" ma:fieldsID="3c41b260476641bb219d628b3db58015" ns2:_="" ns3:_="">
    <xsd:import namespace="9461d476-f210-4080-b35c-dfde507691f8"/>
    <xsd:import namespace="78254363-a52b-4881-858b-9b32a4a84a5b"/>
    <xsd:element name="properties">
      <xsd:complexType>
        <xsd:sequence>
          <xsd:element name="documentManagement">
            <xsd:complexType>
              <xsd:all>
                <xsd:element ref="ns2:MediaServiceMetadata" minOccurs="0"/>
                <xsd:element ref="ns2:MediaServiceFastMetadata" minOccurs="0"/>
                <xsd:element ref="ns2:Subjectarea" minOccurs="0"/>
                <xsd:element ref="ns3:SharedWithUsers" minOccurs="0"/>
                <xsd:element ref="ns3:SharedWithDetails" minOccurs="0"/>
                <xsd:element ref="ns2:MediaServiceObjectDetectorVersions"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1d476-f210-4080-b35c-dfde50769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ubjectarea" ma:index="10" nillable="true" ma:displayName="Subject area" ma:format="Dropdown" ma:internalName="Subjectarea">
      <xsd:simpleType>
        <xsd:restriction base="dms:Choice">
          <xsd:enumeration value="CAS"/>
          <xsd:enumeration value="PGT School"/>
          <xsd:enumeration value="PIR"/>
          <xsd:enumeration value="SocAnth"/>
          <xsd:enumeration value="Sociology"/>
          <xsd:enumeration value="SocPol"/>
          <xsd:enumeration value="SocWork"/>
          <xsd:enumeration value="STIS"/>
          <xsd:enumeration value="SusDev"/>
          <xsd:enumeration value="UG school"/>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Notes" ma:index="15"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254363-a52b-4881-858b-9b32a4a84a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49570C-6650-443B-B9E1-F13E8AB87AB5}">
  <ds:schemaRefs>
    <ds:schemaRef ds:uri="http://schemas.microsoft.com/office/2006/metadata/properties"/>
    <ds:schemaRef ds:uri="http://schemas.microsoft.com/office/infopath/2007/PartnerControls"/>
    <ds:schemaRef ds:uri="9461d476-f210-4080-b35c-dfde507691f8"/>
  </ds:schemaRefs>
</ds:datastoreItem>
</file>

<file path=customXml/itemProps2.xml><?xml version="1.0" encoding="utf-8"?>
<ds:datastoreItem xmlns:ds="http://schemas.openxmlformats.org/officeDocument/2006/customXml" ds:itemID="{9B88A2F3-5AC5-44EC-8B54-B774297228B0}">
  <ds:schemaRefs>
    <ds:schemaRef ds:uri="http://schemas.microsoft.com/sharepoint/v3/contenttype/forms"/>
  </ds:schemaRefs>
</ds:datastoreItem>
</file>

<file path=customXml/itemProps3.xml><?xml version="1.0" encoding="utf-8"?>
<ds:datastoreItem xmlns:ds="http://schemas.openxmlformats.org/officeDocument/2006/customXml" ds:itemID="{03D54C2D-186C-4652-8115-3C624BF25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1d476-f210-4080-b35c-dfde507691f8"/>
    <ds:schemaRef ds:uri="78254363-a52b-4881-858b-9b32a4a84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SPS SSLC agenda template</Template>
  <TotalTime>3</TotalTime>
  <Pages>5</Pages>
  <Words>2061</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 Rennie</dc:creator>
  <cp:lastModifiedBy>Philip Rathgeb</cp:lastModifiedBy>
  <cp:revision>3</cp:revision>
  <cp:lastPrinted>2024-12-16T09:56:00Z</cp:lastPrinted>
  <dcterms:created xsi:type="dcterms:W3CDTF">2024-12-16T15:09:00Z</dcterms:created>
  <dcterms:modified xsi:type="dcterms:W3CDTF">2024-12-16T15:11:00Z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0x01010068FE958D8F308D428CC8CA9B888BDCF0</vt:lpwstr>
  </property>
</Properties>
</file>